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D20959" w:rsidP="001E3AEC">
      <w:pPr>
        <w:jc w:val="center"/>
        <w:rPr>
          <w:b/>
          <w:sz w:val="22"/>
          <w:szCs w:val="22"/>
        </w:rPr>
      </w:pPr>
      <w:r>
        <w:rPr>
          <w:b/>
          <w:sz w:val="22"/>
          <w:szCs w:val="22"/>
        </w:rPr>
        <w:t>NOVEMBER 12</w:t>
      </w:r>
      <w:r w:rsidR="00804D0B" w:rsidRPr="00420BEE">
        <w:rPr>
          <w:b/>
          <w:sz w:val="22"/>
          <w:szCs w:val="22"/>
        </w:rPr>
        <w:t>, 20</w:t>
      </w:r>
      <w:r w:rsidR="00730C25">
        <w:rPr>
          <w:b/>
          <w:sz w:val="22"/>
          <w:szCs w:val="22"/>
        </w:rPr>
        <w:t>20</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AE4BE9" w:rsidRPr="00420BEE" w:rsidRDefault="00D20959" w:rsidP="00AE4BE9">
      <w:pPr>
        <w:jc w:val="center"/>
        <w:rPr>
          <w:b/>
          <w:i/>
          <w:color w:val="C00000"/>
          <w:sz w:val="22"/>
          <w:szCs w:val="22"/>
        </w:rPr>
      </w:pPr>
      <w:r>
        <w:rPr>
          <w:b/>
          <w:i/>
          <w:color w:val="C00000"/>
          <w:sz w:val="22"/>
          <w:szCs w:val="22"/>
          <w:highlight w:val="yellow"/>
        </w:rPr>
        <w:t>DESTIN-</w:t>
      </w:r>
      <w:r w:rsidR="005C7AD6" w:rsidRPr="005C7AD6">
        <w:rPr>
          <w:b/>
          <w:i/>
          <w:color w:val="C00000"/>
          <w:sz w:val="22"/>
          <w:szCs w:val="22"/>
          <w:highlight w:val="yellow"/>
        </w:rPr>
        <w:t>FWB CONVENTION CENTER, 1250 MIRACLE STRIP PKWY SE, FORT WALTON BEACH, FLORIDA 32548</w:t>
      </w:r>
    </w:p>
    <w:p w:rsidR="00A72857" w:rsidRPr="00420BEE" w:rsidRDefault="00A72857" w:rsidP="00A72857">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2795F" w:rsidRPr="00420BEE" w:rsidRDefault="00A86FA4" w:rsidP="00A86FA4">
      <w:pPr>
        <w:rPr>
          <w:b/>
          <w:sz w:val="22"/>
          <w:szCs w:val="22"/>
        </w:rPr>
      </w:pPr>
      <w:r w:rsidRPr="00420BEE">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D20959">
        <w:rPr>
          <w:b/>
          <w:sz w:val="22"/>
          <w:szCs w:val="22"/>
        </w:rPr>
        <w:t>SEPTEMBER 10</w:t>
      </w:r>
      <w:r w:rsidR="00372A21">
        <w:rPr>
          <w:b/>
          <w:sz w:val="22"/>
          <w:szCs w:val="22"/>
        </w:rPr>
        <w:t>, 2020 MEETING</w:t>
      </w:r>
      <w:r w:rsidR="00D20959">
        <w:rPr>
          <w:b/>
          <w:sz w:val="22"/>
          <w:szCs w:val="22"/>
        </w:rPr>
        <w:t xml:space="preserve"> (NO OCTOBER MEETING)</w:t>
      </w:r>
    </w:p>
    <w:p w:rsidR="00A86FA4" w:rsidRPr="00420BEE" w:rsidRDefault="00A86FA4"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420BEE">
        <w:rPr>
          <w:b/>
          <w:sz w:val="22"/>
          <w:szCs w:val="22"/>
          <w:u w:val="single"/>
        </w:rPr>
        <w:t xml:space="preserve">Applications for development </w:t>
      </w:r>
      <w:r w:rsidR="00105610" w:rsidRPr="00576BD2">
        <w:rPr>
          <w:b/>
          <w:sz w:val="22"/>
          <w:szCs w:val="22"/>
        </w:rPr>
        <w:t>review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95238B" w:rsidRDefault="00021117" w:rsidP="00021117">
      <w:pPr>
        <w:jc w:val="both"/>
        <w:rPr>
          <w:sz w:val="22"/>
          <w:szCs w:val="22"/>
        </w:rPr>
      </w:pPr>
      <w:r w:rsidRPr="00021117">
        <w:rPr>
          <w:b/>
          <w:sz w:val="22"/>
          <w:szCs w:val="22"/>
        </w:rPr>
        <w:t xml:space="preserve">AGENDA ITEM 1:  </w:t>
      </w:r>
      <w:r w:rsidR="00D20959" w:rsidRPr="00D20959">
        <w:rPr>
          <w:sz w:val="22"/>
          <w:szCs w:val="22"/>
        </w:rPr>
        <w:t xml:space="preserve">Holt Volunteer Fire District, Inc. requests a Small-Scale Plan Amendment to change the Future Land Use Map (FLUM) designation from </w:t>
      </w:r>
      <w:r w:rsidR="00D20959" w:rsidRPr="00D20959">
        <w:rPr>
          <w:b/>
          <w:bCs/>
          <w:sz w:val="22"/>
          <w:szCs w:val="22"/>
        </w:rPr>
        <w:t xml:space="preserve">Rural Residential (RR) </w:t>
      </w:r>
      <w:r w:rsidR="00D20959" w:rsidRPr="00D20959">
        <w:rPr>
          <w:sz w:val="22"/>
          <w:szCs w:val="22"/>
        </w:rPr>
        <w:t>to</w:t>
      </w:r>
      <w:r w:rsidR="00D20959" w:rsidRPr="00D20959">
        <w:rPr>
          <w:b/>
          <w:bCs/>
          <w:sz w:val="22"/>
          <w:szCs w:val="22"/>
        </w:rPr>
        <w:t xml:space="preserve"> Institutional (INST) </w:t>
      </w:r>
      <w:r w:rsidR="00D20959" w:rsidRPr="00D20959">
        <w:rPr>
          <w:sz w:val="22"/>
          <w:szCs w:val="22"/>
        </w:rPr>
        <w:t xml:space="preserve">and a rezoning request from </w:t>
      </w:r>
      <w:r w:rsidR="00D20959" w:rsidRPr="00D20959">
        <w:rPr>
          <w:b/>
          <w:sz w:val="22"/>
          <w:szCs w:val="22"/>
        </w:rPr>
        <w:t xml:space="preserve">Rural </w:t>
      </w:r>
      <w:r w:rsidR="00D20959" w:rsidRPr="00D20959">
        <w:rPr>
          <w:b/>
          <w:bCs/>
          <w:sz w:val="22"/>
          <w:szCs w:val="22"/>
        </w:rPr>
        <w:t>Residential (RR)</w:t>
      </w:r>
      <w:r w:rsidR="00D20959" w:rsidRPr="00D20959">
        <w:rPr>
          <w:sz w:val="22"/>
          <w:szCs w:val="22"/>
        </w:rPr>
        <w:t xml:space="preserve"> to </w:t>
      </w:r>
      <w:r w:rsidR="00D20959" w:rsidRPr="00D20959">
        <w:rPr>
          <w:b/>
          <w:bCs/>
          <w:sz w:val="22"/>
          <w:szCs w:val="22"/>
        </w:rPr>
        <w:t xml:space="preserve">Institutional (INST) </w:t>
      </w:r>
      <w:r w:rsidR="00D20959" w:rsidRPr="00D20959">
        <w:rPr>
          <w:sz w:val="22"/>
          <w:szCs w:val="22"/>
        </w:rPr>
        <w:t>for the property as submitted by Holt Volunteer Fire Department, Inc. The general location of the property is 914 Highway 90 West, Holt, FL and contains 2.98 acres more or less.</w:t>
      </w:r>
    </w:p>
    <w:p w:rsidR="00D20959" w:rsidRPr="00D20959" w:rsidRDefault="00D20959" w:rsidP="00021117">
      <w:pPr>
        <w:jc w:val="both"/>
        <w:rPr>
          <w:b/>
          <w:sz w:val="22"/>
          <w:szCs w:val="22"/>
        </w:rPr>
      </w:pPr>
    </w:p>
    <w:p w:rsidR="004B3C31" w:rsidRPr="004B3C31" w:rsidRDefault="00576BD2" w:rsidP="004B3C31">
      <w:pPr>
        <w:autoSpaceDE w:val="0"/>
        <w:autoSpaceDN w:val="0"/>
        <w:adjustRightInd w:val="0"/>
        <w:jc w:val="both"/>
        <w:rPr>
          <w:sz w:val="22"/>
          <w:szCs w:val="22"/>
        </w:rPr>
      </w:pPr>
      <w:r w:rsidRPr="00021117">
        <w:rPr>
          <w:b/>
          <w:sz w:val="22"/>
          <w:szCs w:val="22"/>
        </w:rPr>
        <w:t xml:space="preserve">AGENDA ITEM </w:t>
      </w:r>
      <w:r w:rsidR="00021117" w:rsidRPr="00021117">
        <w:rPr>
          <w:b/>
          <w:sz w:val="22"/>
          <w:szCs w:val="22"/>
        </w:rPr>
        <w:t>2</w:t>
      </w:r>
      <w:r w:rsidRPr="00021117">
        <w:rPr>
          <w:b/>
          <w:sz w:val="22"/>
          <w:szCs w:val="22"/>
        </w:rPr>
        <w:t xml:space="preserve">:  </w:t>
      </w:r>
      <w:r w:rsidR="004B3C31" w:rsidRPr="004B3C31">
        <w:rPr>
          <w:sz w:val="22"/>
          <w:szCs w:val="22"/>
        </w:rPr>
        <w:t>Consideration of a resolution amending Okaloosa County Development Order #77-1, as amended, pertaining to the Bluewater Bay Development of Regional Impact (DRI) Development Order. The application to change the DRI-DO is submitted by Core Engineering &amp; Consulting, as agent for Selig Enterprises, Inc., providing for a number of revisions to the Master Land Use Plan, Parcel CM-3, to include the modification of uses, further subdividing an existing parcel within the Parcel CM-3 for one (1) additional parcel; reduction in the number of approved condominium units from 160 to 94, and an increase in commercial square footage from 41,750 square feet to 123,754 square feet, and an decrease in office square footage from 47,000 square feet to 9,298 square feet. Approval of this DRI Master Development Map Amendment exhausts the maximum development potential for Parcel CM-3. The subject property contains 11+/-acres more or less and is located in the Bluewater Bay Development on the south east corner of White Point Road and Hwy 20 East. The subject property currently has a Mixed Use 1 Future Land Use Map designation; and is zoned Mixed Use-1 (MU-1).</w:t>
      </w:r>
    </w:p>
    <w:p w:rsidR="009924E4" w:rsidRDefault="00021117" w:rsidP="004B3C31">
      <w:pPr>
        <w:jc w:val="both"/>
        <w:rPr>
          <w:sz w:val="22"/>
          <w:szCs w:val="22"/>
        </w:rPr>
      </w:pPr>
      <w:r w:rsidRPr="00021117">
        <w:rPr>
          <w:sz w:val="22"/>
          <w:szCs w:val="22"/>
        </w:rPr>
        <w:t>).</w:t>
      </w:r>
      <w:bookmarkStart w:id="0" w:name="_GoBack"/>
      <w:bookmarkEnd w:id="0"/>
    </w:p>
    <w:p w:rsidR="00A86FA4" w:rsidRPr="00420BEE"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B77B43" w:rsidRPr="00420BEE" w:rsidRDefault="00B77B43" w:rsidP="00A86FA4">
      <w:pPr>
        <w:rPr>
          <w:sz w:val="22"/>
          <w:szCs w:val="22"/>
        </w:rPr>
      </w:pPr>
    </w:p>
    <w:p w:rsidR="00930E39" w:rsidRDefault="0098408F" w:rsidP="00A86FA4">
      <w:pPr>
        <w:rPr>
          <w:sz w:val="22"/>
          <w:szCs w:val="22"/>
        </w:rPr>
      </w:pPr>
      <w:r w:rsidRPr="00420BEE">
        <w:rPr>
          <w:sz w:val="22"/>
          <w:szCs w:val="22"/>
        </w:rPr>
        <w:t>The</w:t>
      </w:r>
      <w:r w:rsidRPr="00420BEE">
        <w:rPr>
          <w:b/>
          <w:sz w:val="22"/>
          <w:szCs w:val="22"/>
        </w:rPr>
        <w:t xml:space="preserve"> </w:t>
      </w:r>
      <w:r w:rsidR="00D20959">
        <w:rPr>
          <w:b/>
          <w:sz w:val="22"/>
          <w:szCs w:val="22"/>
        </w:rPr>
        <w:t xml:space="preserve">DECEMBER </w:t>
      </w:r>
      <w:r w:rsidR="003F21C4">
        <w:rPr>
          <w:b/>
          <w:sz w:val="22"/>
          <w:szCs w:val="22"/>
        </w:rPr>
        <w:t>10</w:t>
      </w:r>
      <w:r w:rsidR="00271C74" w:rsidRPr="00420BEE">
        <w:rPr>
          <w:b/>
          <w:sz w:val="22"/>
          <w:szCs w:val="22"/>
        </w:rPr>
        <w:t>,</w:t>
      </w:r>
      <w:r w:rsidR="00D20959">
        <w:rPr>
          <w:b/>
          <w:sz w:val="22"/>
          <w:szCs w:val="22"/>
        </w:rPr>
        <w:t xml:space="preserve"> 2020</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the </w:t>
      </w:r>
      <w:r w:rsidR="00D20959">
        <w:rPr>
          <w:sz w:val="22"/>
          <w:szCs w:val="22"/>
        </w:rPr>
        <w:t xml:space="preserve">Destin- </w:t>
      </w:r>
      <w:r w:rsidR="00372A21">
        <w:rPr>
          <w:sz w:val="22"/>
          <w:szCs w:val="22"/>
        </w:rPr>
        <w:t>FWB Convention Center, 1250 Miracle Strip Pkwy, FWB, FL 32548</w:t>
      </w:r>
      <w:r w:rsidR="00021117">
        <w:rPr>
          <w:sz w:val="22"/>
          <w:szCs w:val="22"/>
        </w:rPr>
        <w:t>, at 5:01 P.M.</w:t>
      </w:r>
    </w:p>
    <w:p w:rsidR="00930E39" w:rsidRPr="00420BEE" w:rsidRDefault="00930E39" w:rsidP="00A86FA4">
      <w:pPr>
        <w:rPr>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59" w:rsidRDefault="00C60059">
      <w:r>
        <w:separator/>
      </w:r>
    </w:p>
  </w:endnote>
  <w:endnote w:type="continuationSeparator" w:id="0">
    <w:p w:rsidR="00C60059" w:rsidRDefault="00C6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4B3C31">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59" w:rsidRDefault="00C60059">
      <w:r>
        <w:separator/>
      </w:r>
    </w:p>
  </w:footnote>
  <w:footnote w:type="continuationSeparator" w:id="0">
    <w:p w:rsidR="00C60059" w:rsidRDefault="00C6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40"/>
  </w:num>
  <w:num w:numId="7">
    <w:abstractNumId w:val="35"/>
  </w:num>
  <w:num w:numId="8">
    <w:abstractNumId w:val="1"/>
  </w:num>
  <w:num w:numId="9">
    <w:abstractNumId w:val="19"/>
  </w:num>
  <w:num w:numId="10">
    <w:abstractNumId w:val="41"/>
  </w:num>
  <w:num w:numId="11">
    <w:abstractNumId w:val="11"/>
  </w:num>
  <w:num w:numId="12">
    <w:abstractNumId w:val="26"/>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20"/>
  </w:num>
  <w:num w:numId="20">
    <w:abstractNumId w:val="5"/>
  </w:num>
  <w:num w:numId="21">
    <w:abstractNumId w:val="14"/>
  </w:num>
  <w:num w:numId="22">
    <w:abstractNumId w:val="38"/>
  </w:num>
  <w:num w:numId="23">
    <w:abstractNumId w:val="44"/>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0"/>
  </w:num>
  <w:num w:numId="35">
    <w:abstractNumId w:val="4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1"/>
  </w:num>
  <w:num w:numId="40">
    <w:abstractNumId w:val="29"/>
  </w:num>
  <w:num w:numId="41">
    <w:abstractNumId w:val="34"/>
  </w:num>
  <w:num w:numId="42">
    <w:abstractNumId w:val="31"/>
  </w:num>
  <w:num w:numId="43">
    <w:abstractNumId w:val="1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6341"/>
    <w:rsid w:val="00486927"/>
    <w:rsid w:val="0048772D"/>
    <w:rsid w:val="00494B9E"/>
    <w:rsid w:val="00496BC8"/>
    <w:rsid w:val="004A0FD3"/>
    <w:rsid w:val="004A3216"/>
    <w:rsid w:val="004A3564"/>
    <w:rsid w:val="004A4E78"/>
    <w:rsid w:val="004A5C59"/>
    <w:rsid w:val="004A73CD"/>
    <w:rsid w:val="004B1A99"/>
    <w:rsid w:val="004B1C25"/>
    <w:rsid w:val="004B3C31"/>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177"/>
    <w:rsid w:val="005304AA"/>
    <w:rsid w:val="00531663"/>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10864"/>
    <w:rsid w:val="009125D3"/>
    <w:rsid w:val="00913081"/>
    <w:rsid w:val="00915B03"/>
    <w:rsid w:val="00920E7F"/>
    <w:rsid w:val="00922AFF"/>
    <w:rsid w:val="00923103"/>
    <w:rsid w:val="0092368F"/>
    <w:rsid w:val="009263BA"/>
    <w:rsid w:val="009278B5"/>
    <w:rsid w:val="00930E39"/>
    <w:rsid w:val="009335C8"/>
    <w:rsid w:val="00935564"/>
    <w:rsid w:val="00940526"/>
    <w:rsid w:val="00940CFF"/>
    <w:rsid w:val="009418CE"/>
    <w:rsid w:val="00943193"/>
    <w:rsid w:val="00943DFC"/>
    <w:rsid w:val="00947BC3"/>
    <w:rsid w:val="0095238B"/>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43A2"/>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5042"/>
    <w:rsid w:val="00B46AD7"/>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E3"/>
    <w:rsid w:val="00E2597E"/>
    <w:rsid w:val="00E2624A"/>
    <w:rsid w:val="00E32734"/>
    <w:rsid w:val="00E33557"/>
    <w:rsid w:val="00E3370A"/>
    <w:rsid w:val="00E35B13"/>
    <w:rsid w:val="00E37F16"/>
    <w:rsid w:val="00E41BE1"/>
    <w:rsid w:val="00E41E96"/>
    <w:rsid w:val="00E452E5"/>
    <w:rsid w:val="00E46207"/>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030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1E0C"/>
    <w:rsid w:val="00F721CA"/>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D415-F734-4DE1-AC6D-15E161A4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4</cp:revision>
  <cp:lastPrinted>2019-12-12T17:25:00Z</cp:lastPrinted>
  <dcterms:created xsi:type="dcterms:W3CDTF">2020-10-20T13:43:00Z</dcterms:created>
  <dcterms:modified xsi:type="dcterms:W3CDTF">2020-10-29T17:41:00Z</dcterms:modified>
</cp:coreProperties>
</file>