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6FB" w:rsidRDefault="005C36FB" w:rsidP="005C36FB">
      <w:r>
        <w:rPr>
          <w:noProof/>
        </w:rPr>
        <mc:AlternateContent>
          <mc:Choice Requires="wps">
            <w:drawing>
              <wp:anchor distT="0" distB="0" distL="114300" distR="114300" simplePos="0" relativeHeight="251659264" behindDoc="0" locked="0" layoutInCell="1" allowOverlap="1" wp14:anchorId="08980B65" wp14:editId="4BF9E20E">
                <wp:simplePos x="0" y="0"/>
                <wp:positionH relativeFrom="column">
                  <wp:posOffset>1943100</wp:posOffset>
                </wp:positionH>
                <wp:positionV relativeFrom="paragraph">
                  <wp:posOffset>-323850</wp:posOffset>
                </wp:positionV>
                <wp:extent cx="3771900" cy="1809750"/>
                <wp:effectExtent l="0" t="0" r="19050"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809750"/>
                        </a:xfrm>
                        <a:prstGeom prst="rect">
                          <a:avLst/>
                        </a:prstGeom>
                        <a:solidFill>
                          <a:srgbClr val="FFFFFF"/>
                        </a:solidFill>
                        <a:ln w="9525">
                          <a:solidFill>
                            <a:srgbClr val="000000"/>
                          </a:solidFill>
                          <a:miter lim="800000"/>
                          <a:headEnd/>
                          <a:tailEnd/>
                        </a:ln>
                      </wps:spPr>
                      <wps:txbx>
                        <w:txbxContent>
                          <w:p w:rsidR="00156513" w:rsidRDefault="00156513" w:rsidP="005C36FB">
                            <w:pPr>
                              <w:rPr>
                                <w:b/>
                              </w:rPr>
                            </w:pPr>
                          </w:p>
                          <w:p w:rsidR="00156513" w:rsidRPr="00051E45" w:rsidRDefault="00156513" w:rsidP="005C36FB">
                            <w:pPr>
                              <w:rPr>
                                <w:b/>
                              </w:rPr>
                            </w:pPr>
                            <w:smartTag w:uri="urn:schemas-microsoft-com:office:smarttags" w:element="place">
                              <w:smartTag w:uri="urn:schemas-microsoft-com:office:smarttags" w:element="PlaceName">
                                <w:r w:rsidRPr="00051E45">
                                  <w:rPr>
                                    <w:b/>
                                  </w:rPr>
                                  <w:t>Okaloosa</w:t>
                                </w:r>
                              </w:smartTag>
                              <w:r w:rsidRPr="00051E45">
                                <w:rPr>
                                  <w:b/>
                                </w:rPr>
                                <w:t xml:space="preserve"> </w:t>
                              </w:r>
                              <w:smartTag w:uri="urn:schemas-microsoft-com:office:smarttags" w:element="PlaceType">
                                <w:r w:rsidRPr="00051E45">
                                  <w:rPr>
                                    <w:b/>
                                  </w:rPr>
                                  <w:t>County</w:t>
                                </w:r>
                              </w:smartTag>
                            </w:smartTag>
                            <w:r w:rsidRPr="00051E45">
                              <w:rPr>
                                <w:b/>
                              </w:rPr>
                              <w:t xml:space="preserve"> Public Safety Coordinating Council</w:t>
                            </w:r>
                          </w:p>
                          <w:p w:rsidR="00156513" w:rsidRPr="00051E45" w:rsidRDefault="00156513" w:rsidP="005C36FB">
                            <w:pPr>
                              <w:rPr>
                                <w:b/>
                              </w:rPr>
                            </w:pPr>
                          </w:p>
                          <w:p w:rsidR="00156513" w:rsidRPr="00051E45" w:rsidRDefault="00156513" w:rsidP="005C36FB">
                            <w:pPr>
                              <w:rPr>
                                <w:b/>
                              </w:rPr>
                            </w:pPr>
                            <w:r w:rsidRPr="00051E45">
                              <w:rPr>
                                <w:b/>
                              </w:rPr>
                              <w:t>Committee Meeting Minutes</w:t>
                            </w:r>
                          </w:p>
                          <w:p w:rsidR="00156513" w:rsidRPr="00051E45" w:rsidRDefault="00156513" w:rsidP="005C36FB">
                            <w:pPr>
                              <w:rPr>
                                <w:b/>
                              </w:rPr>
                            </w:pPr>
                          </w:p>
                          <w:p w:rsidR="00156513" w:rsidRPr="00051E45" w:rsidRDefault="00156513" w:rsidP="005C36FB">
                            <w:pPr>
                              <w:rPr>
                                <w:b/>
                              </w:rPr>
                            </w:pPr>
                            <w:r>
                              <w:rPr>
                                <w:b/>
                              </w:rPr>
                              <w:t xml:space="preserve">Meeting:   </w:t>
                            </w:r>
                            <w:r w:rsidR="00791E51">
                              <w:rPr>
                                <w:b/>
                              </w:rPr>
                              <w:t>February 9</w:t>
                            </w:r>
                            <w:r w:rsidR="00791E51" w:rsidRPr="00791E51">
                              <w:rPr>
                                <w:b/>
                                <w:vertAlign w:val="superscript"/>
                              </w:rPr>
                              <w:t>th</w:t>
                            </w:r>
                            <w:r w:rsidR="00791E51">
                              <w:rPr>
                                <w:b/>
                              </w:rPr>
                              <w:t>, 2023</w:t>
                            </w:r>
                            <w:r w:rsidRPr="00051E45">
                              <w:rPr>
                                <w:b/>
                              </w:rPr>
                              <w:t xml:space="preserve">     12:00 PM</w:t>
                            </w:r>
                          </w:p>
                          <w:p w:rsidR="00156513" w:rsidRPr="00051E45" w:rsidRDefault="00156513" w:rsidP="005C36FB">
                            <w:pPr>
                              <w:rPr>
                                <w:b/>
                              </w:rPr>
                            </w:pPr>
                          </w:p>
                          <w:p w:rsidR="00156513" w:rsidRPr="00051E45" w:rsidRDefault="00156513" w:rsidP="005C36FB">
                            <w:pPr>
                              <w:rPr>
                                <w:b/>
                              </w:rPr>
                            </w:pPr>
                            <w:r>
                              <w:rPr>
                                <w:b/>
                              </w:rPr>
                              <w:t>Courthouse Annex Extension</w:t>
                            </w:r>
                            <w:r w:rsidRPr="00051E45">
                              <w:rPr>
                                <w:b/>
                              </w:rPr>
                              <w:t xml:space="preserve">, </w:t>
                            </w:r>
                            <w:r w:rsidR="00791E51">
                              <w:rPr>
                                <w:b/>
                              </w:rPr>
                              <w:t>Crestview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80B65" id="_x0000_t202" coordsize="21600,21600" o:spt="202" path="m,l,21600r21600,l21600,xe">
                <v:stroke joinstyle="miter"/>
                <v:path gradientshapeok="t" o:connecttype="rect"/>
              </v:shapetype>
              <v:shape id="Text Box 10" o:spid="_x0000_s1026" type="#_x0000_t202" style="position:absolute;margin-left:153pt;margin-top:-25.5pt;width:297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">
                <v:textbox>
                  <w:txbxContent>
                    <w:p w:rsidR="00156513" w:rsidRDefault="00156513" w:rsidP="005C36FB">
                      <w:pPr>
                        <w:rPr>
                          <w:b/>
                        </w:rPr>
                      </w:pPr>
                    </w:p>
                    <w:p w:rsidR="00156513" w:rsidRPr="00051E45" w:rsidRDefault="00156513" w:rsidP="005C36FB">
                      <w:pPr>
                        <w:rPr>
                          <w:b/>
                        </w:rPr>
                      </w:pPr>
                      <w:smartTag w:uri="urn:schemas-microsoft-com:office:smarttags" w:element="place">
                        <w:smartTag w:uri="urn:schemas-microsoft-com:office:smarttags" w:element="PlaceName">
                          <w:r w:rsidRPr="00051E45">
                            <w:rPr>
                              <w:b/>
                            </w:rPr>
                            <w:t>Okaloosa</w:t>
                          </w:r>
                        </w:smartTag>
                        <w:r w:rsidRPr="00051E45">
                          <w:rPr>
                            <w:b/>
                          </w:rPr>
                          <w:t xml:space="preserve"> </w:t>
                        </w:r>
                        <w:smartTag w:uri="urn:schemas-microsoft-com:office:smarttags" w:element="PlaceType">
                          <w:r w:rsidRPr="00051E45">
                            <w:rPr>
                              <w:b/>
                            </w:rPr>
                            <w:t>County</w:t>
                          </w:r>
                        </w:smartTag>
                      </w:smartTag>
                      <w:r w:rsidRPr="00051E45">
                        <w:rPr>
                          <w:b/>
                        </w:rPr>
                        <w:t xml:space="preserve"> Public Safety Coordinating Council</w:t>
                      </w:r>
                    </w:p>
                    <w:p w:rsidR="00156513" w:rsidRPr="00051E45" w:rsidRDefault="00156513" w:rsidP="005C36FB">
                      <w:pPr>
                        <w:rPr>
                          <w:b/>
                        </w:rPr>
                      </w:pPr>
                    </w:p>
                    <w:p w:rsidR="00156513" w:rsidRPr="00051E45" w:rsidRDefault="00156513" w:rsidP="005C36FB">
                      <w:pPr>
                        <w:rPr>
                          <w:b/>
                        </w:rPr>
                      </w:pPr>
                      <w:r w:rsidRPr="00051E45">
                        <w:rPr>
                          <w:b/>
                        </w:rPr>
                        <w:t>Committee Meeting Minutes</w:t>
                      </w:r>
                    </w:p>
                    <w:p w:rsidR="00156513" w:rsidRPr="00051E45" w:rsidRDefault="00156513" w:rsidP="005C36FB">
                      <w:pPr>
                        <w:rPr>
                          <w:b/>
                        </w:rPr>
                      </w:pPr>
                    </w:p>
                    <w:p w:rsidR="00156513" w:rsidRPr="00051E45" w:rsidRDefault="00156513" w:rsidP="005C36FB">
                      <w:pPr>
                        <w:rPr>
                          <w:b/>
                        </w:rPr>
                      </w:pPr>
                      <w:r>
                        <w:rPr>
                          <w:b/>
                        </w:rPr>
                        <w:t xml:space="preserve">Meeting:   </w:t>
                      </w:r>
                      <w:r w:rsidR="00791E51">
                        <w:rPr>
                          <w:b/>
                        </w:rPr>
                        <w:t>February 9</w:t>
                      </w:r>
                      <w:r w:rsidR="00791E51" w:rsidRPr="00791E51">
                        <w:rPr>
                          <w:b/>
                          <w:vertAlign w:val="superscript"/>
                        </w:rPr>
                        <w:t>th</w:t>
                      </w:r>
                      <w:r w:rsidR="00791E51">
                        <w:rPr>
                          <w:b/>
                        </w:rPr>
                        <w:t>, 2023</w:t>
                      </w:r>
                      <w:r w:rsidRPr="00051E45">
                        <w:rPr>
                          <w:b/>
                        </w:rPr>
                        <w:t xml:space="preserve">     12:00 PM</w:t>
                      </w:r>
                    </w:p>
                    <w:p w:rsidR="00156513" w:rsidRPr="00051E45" w:rsidRDefault="00156513" w:rsidP="005C36FB">
                      <w:pPr>
                        <w:rPr>
                          <w:b/>
                        </w:rPr>
                      </w:pPr>
                    </w:p>
                    <w:p w:rsidR="00156513" w:rsidRPr="00051E45" w:rsidRDefault="00156513" w:rsidP="005C36FB">
                      <w:pPr>
                        <w:rPr>
                          <w:b/>
                        </w:rPr>
                      </w:pPr>
                      <w:r>
                        <w:rPr>
                          <w:b/>
                        </w:rPr>
                        <w:t>Courthouse Annex Extension</w:t>
                      </w:r>
                      <w:r w:rsidRPr="00051E45">
                        <w:rPr>
                          <w:b/>
                        </w:rPr>
                        <w:t xml:space="preserve">, </w:t>
                      </w:r>
                      <w:r w:rsidR="00791E51">
                        <w:rPr>
                          <w:b/>
                        </w:rPr>
                        <w:t>Crestview</w:t>
                      </w:r>
                    </w:p>
                  </w:txbxContent>
                </v:textbox>
              </v:shape>
            </w:pict>
          </mc:Fallback>
        </mc:AlternateContent>
      </w:r>
      <w:r>
        <w:t xml:space="preserve">  </w:t>
      </w:r>
      <w:r>
        <w:rPr>
          <w:noProof/>
        </w:rPr>
        <mc:AlternateContent>
          <mc:Choice Requires="wpc">
            <w:drawing>
              <wp:inline distT="0" distB="0" distL="0" distR="0" wp14:anchorId="4C620E0C" wp14:editId="68C1CFD4">
                <wp:extent cx="1943100" cy="1600200"/>
                <wp:effectExtent l="0" t="0" r="0" b="0"/>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12" descr="clip_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8600" y="0"/>
                            <a:ext cx="1143000" cy="1371283"/>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9221DC" id="Canvas 9" o:spid="_x0000_s1026" editas="canvas" style="width:153pt;height:126pt;mso-position-horizontal-relative:char;mso-position-vertical-relative:line" coordsize="19431,160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31;height:16002;visibility:visible;mso-wrap-style:square">
                  <v:fill o:detectmouseclick="t"/>
                  <v:path o:connecttype="none"/>
                </v:shape>
                <v:shape id="Picture 12" o:spid="_x0000_s1028" type="#_x0000_t75" alt="clip_image001" style="position:absolute;left:2286;width:11430;height:13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">
                  <v:imagedata r:id="rId8" o:title="clip_image001"/>
                </v:shape>
                <w10:anchorlock/>
              </v:group>
            </w:pict>
          </mc:Fallback>
        </mc:AlternateContent>
      </w:r>
    </w:p>
    <w:p w:rsidR="005C36FB" w:rsidRDefault="005C36FB" w:rsidP="005C36FB">
      <w:pPr>
        <w:widowControl w:val="0"/>
      </w:pPr>
    </w:p>
    <w:p w:rsidR="005C36FB" w:rsidRDefault="005C36FB" w:rsidP="005C36FB">
      <w:pPr>
        <w:widowControl w:val="0"/>
        <w:jc w:val="center"/>
        <w:rPr>
          <w:b/>
        </w:rPr>
      </w:pPr>
      <w:r w:rsidRPr="00DE4CC2">
        <w:rPr>
          <w:b/>
        </w:rPr>
        <w:t>Public Safety Coordinating Council Members</w:t>
      </w:r>
    </w:p>
    <w:p w:rsidR="005C36FB" w:rsidRPr="00DE4CC2" w:rsidRDefault="005C36FB" w:rsidP="005C36FB">
      <w:pPr>
        <w:widowControl w:val="0"/>
        <w:jc w:val="center"/>
        <w:rPr>
          <w:b/>
        </w:rPr>
      </w:pPr>
    </w:p>
    <w:tbl>
      <w:tblPr>
        <w:tblStyle w:val="TableGrid"/>
        <w:tblW w:w="0" w:type="auto"/>
        <w:tblLook w:val="04A0" w:firstRow="1" w:lastRow="0" w:firstColumn="1" w:lastColumn="0" w:noHBand="0" w:noVBand="1"/>
      </w:tblPr>
      <w:tblGrid>
        <w:gridCol w:w="1090"/>
        <w:gridCol w:w="2890"/>
        <w:gridCol w:w="4650"/>
      </w:tblGrid>
      <w:tr w:rsidR="005C36FB" w:rsidTr="00315B73">
        <w:tc>
          <w:tcPr>
            <w:tcW w:w="1098" w:type="dxa"/>
          </w:tcPr>
          <w:p w:rsidR="005C36FB" w:rsidRDefault="005C36FB" w:rsidP="00315B73">
            <w:pPr>
              <w:widowControl w:val="0"/>
            </w:pPr>
            <w:r>
              <w:t>Present</w:t>
            </w:r>
          </w:p>
        </w:tc>
        <w:tc>
          <w:tcPr>
            <w:tcW w:w="2970" w:type="dxa"/>
          </w:tcPr>
          <w:p w:rsidR="005C36FB" w:rsidRDefault="005C36FB" w:rsidP="00315B73">
            <w:pPr>
              <w:widowControl w:val="0"/>
              <w:jc w:val="center"/>
            </w:pPr>
            <w:r>
              <w:t xml:space="preserve">Name </w:t>
            </w:r>
          </w:p>
        </w:tc>
        <w:tc>
          <w:tcPr>
            <w:tcW w:w="4788" w:type="dxa"/>
          </w:tcPr>
          <w:p w:rsidR="005C36FB" w:rsidRDefault="005C36FB" w:rsidP="00315B73">
            <w:pPr>
              <w:widowControl w:val="0"/>
              <w:jc w:val="center"/>
            </w:pPr>
            <w:r>
              <w:t>Agency</w:t>
            </w:r>
          </w:p>
        </w:tc>
      </w:tr>
      <w:tr w:rsidR="005C36FB" w:rsidTr="00315B73">
        <w:tc>
          <w:tcPr>
            <w:tcW w:w="1098" w:type="dxa"/>
          </w:tcPr>
          <w:p w:rsidR="005C36FB" w:rsidRDefault="00F95A66" w:rsidP="00315B73">
            <w:pPr>
              <w:widowControl w:val="0"/>
              <w:jc w:val="center"/>
            </w:pPr>
            <w:r>
              <w:t>x</w:t>
            </w:r>
          </w:p>
        </w:tc>
        <w:tc>
          <w:tcPr>
            <w:tcW w:w="2970" w:type="dxa"/>
          </w:tcPr>
          <w:p w:rsidR="005C36FB" w:rsidRDefault="006659DD" w:rsidP="00315B73">
            <w:pPr>
              <w:widowControl w:val="0"/>
            </w:pPr>
            <w:r>
              <w:t>Paul Mixon</w:t>
            </w:r>
          </w:p>
        </w:tc>
        <w:tc>
          <w:tcPr>
            <w:tcW w:w="4788" w:type="dxa"/>
          </w:tcPr>
          <w:p w:rsidR="005C36FB" w:rsidRDefault="005C36FB" w:rsidP="00315B73">
            <w:pPr>
              <w:widowControl w:val="0"/>
            </w:pPr>
            <w:r>
              <w:t>Board of County Commissioners</w:t>
            </w:r>
          </w:p>
        </w:tc>
      </w:tr>
      <w:tr w:rsidR="005C36FB" w:rsidTr="00315B73">
        <w:tc>
          <w:tcPr>
            <w:tcW w:w="1098" w:type="dxa"/>
          </w:tcPr>
          <w:p w:rsidR="005C36FB" w:rsidRDefault="005C36FB" w:rsidP="00315B73">
            <w:pPr>
              <w:widowControl w:val="0"/>
              <w:jc w:val="center"/>
            </w:pPr>
          </w:p>
        </w:tc>
        <w:tc>
          <w:tcPr>
            <w:tcW w:w="2970" w:type="dxa"/>
          </w:tcPr>
          <w:p w:rsidR="005C36FB" w:rsidRDefault="00A00892" w:rsidP="00315B73">
            <w:pPr>
              <w:widowControl w:val="0"/>
            </w:pPr>
            <w:r>
              <w:t>Nolan Weeks</w:t>
            </w:r>
          </w:p>
        </w:tc>
        <w:tc>
          <w:tcPr>
            <w:tcW w:w="4788" w:type="dxa"/>
          </w:tcPr>
          <w:p w:rsidR="005C36FB" w:rsidRDefault="005C36FB" w:rsidP="00315B73">
            <w:pPr>
              <w:widowControl w:val="0"/>
            </w:pPr>
            <w:r>
              <w:t>Chief Corrections Officer</w:t>
            </w:r>
          </w:p>
        </w:tc>
      </w:tr>
      <w:tr w:rsidR="00852E67" w:rsidTr="00315B73">
        <w:tc>
          <w:tcPr>
            <w:tcW w:w="1098" w:type="dxa"/>
          </w:tcPr>
          <w:p w:rsidR="00852E67" w:rsidRDefault="00852E67" w:rsidP="00315B73">
            <w:pPr>
              <w:widowControl w:val="0"/>
              <w:jc w:val="center"/>
            </w:pPr>
            <w:r>
              <w:t>x</w:t>
            </w:r>
          </w:p>
        </w:tc>
        <w:tc>
          <w:tcPr>
            <w:tcW w:w="2970" w:type="dxa"/>
          </w:tcPr>
          <w:p w:rsidR="00852E67" w:rsidRDefault="00852E67" w:rsidP="00315B73">
            <w:pPr>
              <w:widowControl w:val="0"/>
            </w:pPr>
            <w:r>
              <w:t>April McDaniel</w:t>
            </w:r>
          </w:p>
        </w:tc>
        <w:tc>
          <w:tcPr>
            <w:tcW w:w="4788" w:type="dxa"/>
          </w:tcPr>
          <w:p w:rsidR="00852E67" w:rsidRDefault="00852E67" w:rsidP="007653D0">
            <w:pPr>
              <w:widowControl w:val="0"/>
            </w:pPr>
            <w:r>
              <w:t xml:space="preserve">Major </w:t>
            </w:r>
            <w:r w:rsidR="007653D0">
              <w:t xml:space="preserve">of </w:t>
            </w:r>
            <w:r>
              <w:t xml:space="preserve">Corrections </w:t>
            </w:r>
          </w:p>
        </w:tc>
      </w:tr>
      <w:tr w:rsidR="005C36FB" w:rsidTr="00315B73">
        <w:tc>
          <w:tcPr>
            <w:tcW w:w="1098" w:type="dxa"/>
          </w:tcPr>
          <w:p w:rsidR="005C36FB" w:rsidRDefault="005C36FB" w:rsidP="00315B73">
            <w:pPr>
              <w:widowControl w:val="0"/>
              <w:jc w:val="center"/>
            </w:pPr>
          </w:p>
        </w:tc>
        <w:tc>
          <w:tcPr>
            <w:tcW w:w="2970" w:type="dxa"/>
          </w:tcPr>
          <w:p w:rsidR="005C36FB" w:rsidRDefault="00002AD4" w:rsidP="00315B73">
            <w:pPr>
              <w:widowControl w:val="0"/>
            </w:pPr>
            <w:r>
              <w:t>Judge Polson</w:t>
            </w:r>
          </w:p>
        </w:tc>
        <w:tc>
          <w:tcPr>
            <w:tcW w:w="4788" w:type="dxa"/>
          </w:tcPr>
          <w:p w:rsidR="005C36FB" w:rsidRDefault="005C36FB" w:rsidP="00315B73">
            <w:pPr>
              <w:widowControl w:val="0"/>
            </w:pPr>
            <w:r>
              <w:t>Circuit Judge</w:t>
            </w:r>
          </w:p>
        </w:tc>
      </w:tr>
      <w:tr w:rsidR="005C36FB" w:rsidTr="00315B73">
        <w:tc>
          <w:tcPr>
            <w:tcW w:w="1098" w:type="dxa"/>
          </w:tcPr>
          <w:p w:rsidR="005C36FB" w:rsidRDefault="005C36FB" w:rsidP="00315B73">
            <w:pPr>
              <w:widowControl w:val="0"/>
              <w:jc w:val="center"/>
            </w:pPr>
          </w:p>
        </w:tc>
        <w:tc>
          <w:tcPr>
            <w:tcW w:w="2970" w:type="dxa"/>
          </w:tcPr>
          <w:p w:rsidR="005C36FB" w:rsidRDefault="00002AD4" w:rsidP="00315B73">
            <w:pPr>
              <w:widowControl w:val="0"/>
            </w:pPr>
            <w:r>
              <w:t>Judge Mason</w:t>
            </w:r>
          </w:p>
        </w:tc>
        <w:tc>
          <w:tcPr>
            <w:tcW w:w="4788" w:type="dxa"/>
          </w:tcPr>
          <w:p w:rsidR="005C36FB" w:rsidRDefault="005C36FB" w:rsidP="00315B73">
            <w:pPr>
              <w:widowControl w:val="0"/>
            </w:pPr>
            <w:r>
              <w:t>County Judge</w:t>
            </w:r>
          </w:p>
        </w:tc>
      </w:tr>
      <w:tr w:rsidR="005C36FB" w:rsidTr="00315B73">
        <w:tc>
          <w:tcPr>
            <w:tcW w:w="1098" w:type="dxa"/>
          </w:tcPr>
          <w:p w:rsidR="005C36FB" w:rsidRDefault="005C36FB" w:rsidP="00315B73">
            <w:pPr>
              <w:widowControl w:val="0"/>
              <w:jc w:val="center"/>
            </w:pPr>
          </w:p>
        </w:tc>
        <w:tc>
          <w:tcPr>
            <w:tcW w:w="2970" w:type="dxa"/>
          </w:tcPr>
          <w:p w:rsidR="005C36FB" w:rsidRDefault="00E251F9" w:rsidP="00315B73">
            <w:pPr>
              <w:widowControl w:val="0"/>
            </w:pPr>
            <w:r>
              <w:t>Craig Coffey</w:t>
            </w:r>
          </w:p>
        </w:tc>
        <w:tc>
          <w:tcPr>
            <w:tcW w:w="4788" w:type="dxa"/>
          </w:tcPr>
          <w:p w:rsidR="005C36FB" w:rsidRDefault="00E251F9" w:rsidP="00315B73">
            <w:pPr>
              <w:widowControl w:val="0"/>
            </w:pPr>
            <w:r>
              <w:t>Deputy County Administrator</w:t>
            </w:r>
          </w:p>
        </w:tc>
      </w:tr>
      <w:tr w:rsidR="005C36FB" w:rsidTr="00315B73">
        <w:tc>
          <w:tcPr>
            <w:tcW w:w="1098" w:type="dxa"/>
          </w:tcPr>
          <w:p w:rsidR="005C36FB" w:rsidRDefault="005C36FB" w:rsidP="00315B73">
            <w:pPr>
              <w:widowControl w:val="0"/>
              <w:jc w:val="center"/>
            </w:pPr>
          </w:p>
        </w:tc>
        <w:tc>
          <w:tcPr>
            <w:tcW w:w="2970" w:type="dxa"/>
          </w:tcPr>
          <w:p w:rsidR="005C36FB" w:rsidRDefault="006C7316" w:rsidP="00315B73">
            <w:pPr>
              <w:widowControl w:val="0"/>
            </w:pPr>
            <w:r>
              <w:t>Michelle Sandler</w:t>
            </w:r>
          </w:p>
        </w:tc>
        <w:tc>
          <w:tcPr>
            <w:tcW w:w="4788" w:type="dxa"/>
          </w:tcPr>
          <w:p w:rsidR="005C36FB" w:rsidRDefault="005C36FB" w:rsidP="00315B73">
            <w:pPr>
              <w:widowControl w:val="0"/>
            </w:pPr>
            <w:r>
              <w:t>Assistant State Attorney</w:t>
            </w:r>
          </w:p>
        </w:tc>
      </w:tr>
      <w:tr w:rsidR="005C36FB" w:rsidTr="00315B73">
        <w:tc>
          <w:tcPr>
            <w:tcW w:w="1098" w:type="dxa"/>
          </w:tcPr>
          <w:p w:rsidR="005C36FB" w:rsidRDefault="005C36FB" w:rsidP="00315B73">
            <w:pPr>
              <w:widowControl w:val="0"/>
              <w:jc w:val="center"/>
            </w:pPr>
          </w:p>
        </w:tc>
        <w:tc>
          <w:tcPr>
            <w:tcW w:w="2970" w:type="dxa"/>
          </w:tcPr>
          <w:p w:rsidR="005C36FB" w:rsidRDefault="005C36FB" w:rsidP="00315B73">
            <w:pPr>
              <w:widowControl w:val="0"/>
            </w:pPr>
            <w:r>
              <w:t>Charles Russell</w:t>
            </w:r>
          </w:p>
        </w:tc>
        <w:tc>
          <w:tcPr>
            <w:tcW w:w="4788" w:type="dxa"/>
          </w:tcPr>
          <w:p w:rsidR="005C36FB" w:rsidRDefault="005C36FB" w:rsidP="00315B73">
            <w:pPr>
              <w:widowControl w:val="0"/>
            </w:pPr>
            <w:r>
              <w:t>Assistant Public Defender</w:t>
            </w:r>
          </w:p>
        </w:tc>
      </w:tr>
      <w:tr w:rsidR="005C36FB" w:rsidTr="00315B73">
        <w:tc>
          <w:tcPr>
            <w:tcW w:w="1098" w:type="dxa"/>
          </w:tcPr>
          <w:p w:rsidR="005C36FB" w:rsidRDefault="005C36FB" w:rsidP="00315B73">
            <w:pPr>
              <w:widowControl w:val="0"/>
              <w:jc w:val="center"/>
            </w:pPr>
          </w:p>
          <w:p w:rsidR="005C36FB" w:rsidRDefault="00791E51" w:rsidP="00315B73">
            <w:pPr>
              <w:widowControl w:val="0"/>
              <w:jc w:val="center"/>
            </w:pPr>
            <w:r>
              <w:t>x</w:t>
            </w:r>
          </w:p>
        </w:tc>
        <w:tc>
          <w:tcPr>
            <w:tcW w:w="2970" w:type="dxa"/>
          </w:tcPr>
          <w:p w:rsidR="005C36FB" w:rsidRDefault="005C36FB" w:rsidP="00315B73">
            <w:pPr>
              <w:widowControl w:val="0"/>
            </w:pPr>
          </w:p>
          <w:p w:rsidR="005C36FB" w:rsidRDefault="005C36FB" w:rsidP="00315B73">
            <w:pPr>
              <w:widowControl w:val="0"/>
            </w:pPr>
            <w:r>
              <w:t>Robert Kemp</w:t>
            </w:r>
          </w:p>
        </w:tc>
        <w:tc>
          <w:tcPr>
            <w:tcW w:w="4788" w:type="dxa"/>
          </w:tcPr>
          <w:p w:rsidR="005C36FB" w:rsidRDefault="005C36FB" w:rsidP="00315B73">
            <w:pPr>
              <w:widowControl w:val="0"/>
            </w:pPr>
            <w:r>
              <w:t>Circuit Administrator, Florida Department of Corrections, Probation and Parole Services</w:t>
            </w:r>
          </w:p>
        </w:tc>
      </w:tr>
      <w:tr w:rsidR="005C36FB" w:rsidTr="00315B73">
        <w:tc>
          <w:tcPr>
            <w:tcW w:w="1098" w:type="dxa"/>
          </w:tcPr>
          <w:p w:rsidR="005C36FB" w:rsidRDefault="005C36FB" w:rsidP="00315B73">
            <w:pPr>
              <w:widowControl w:val="0"/>
              <w:jc w:val="center"/>
            </w:pPr>
            <w:r>
              <w:t>x</w:t>
            </w:r>
          </w:p>
        </w:tc>
        <w:tc>
          <w:tcPr>
            <w:tcW w:w="2970" w:type="dxa"/>
          </w:tcPr>
          <w:p w:rsidR="005C36FB" w:rsidRDefault="005C36FB" w:rsidP="00315B73">
            <w:pPr>
              <w:widowControl w:val="0"/>
            </w:pPr>
            <w:r>
              <w:t>Kelli Huckabee</w:t>
            </w:r>
          </w:p>
        </w:tc>
        <w:tc>
          <w:tcPr>
            <w:tcW w:w="4788" w:type="dxa"/>
          </w:tcPr>
          <w:p w:rsidR="005C36FB" w:rsidRDefault="005C36FB" w:rsidP="00315B73">
            <w:pPr>
              <w:widowControl w:val="0"/>
            </w:pPr>
            <w:r>
              <w:t>Pretrial Services</w:t>
            </w:r>
          </w:p>
        </w:tc>
      </w:tr>
      <w:tr w:rsidR="005C36FB" w:rsidTr="00315B73">
        <w:tc>
          <w:tcPr>
            <w:tcW w:w="1098" w:type="dxa"/>
          </w:tcPr>
          <w:p w:rsidR="005C36FB" w:rsidRDefault="005C36FB" w:rsidP="00315B73">
            <w:pPr>
              <w:widowControl w:val="0"/>
              <w:jc w:val="center"/>
            </w:pPr>
          </w:p>
          <w:p w:rsidR="005C36FB" w:rsidRDefault="005C36FB" w:rsidP="00315B73">
            <w:pPr>
              <w:widowControl w:val="0"/>
              <w:jc w:val="center"/>
            </w:pPr>
          </w:p>
        </w:tc>
        <w:tc>
          <w:tcPr>
            <w:tcW w:w="2970" w:type="dxa"/>
          </w:tcPr>
          <w:p w:rsidR="005C36FB" w:rsidRDefault="005C36FB" w:rsidP="00315B73">
            <w:pPr>
              <w:widowControl w:val="0"/>
            </w:pPr>
          </w:p>
          <w:p w:rsidR="005C36FB" w:rsidRDefault="005C36FB" w:rsidP="00315B73">
            <w:pPr>
              <w:widowControl w:val="0"/>
            </w:pPr>
            <w:r>
              <w:t xml:space="preserve">Tina </w:t>
            </w:r>
            <w:proofErr w:type="spellStart"/>
            <w:r>
              <w:t>Ferland</w:t>
            </w:r>
            <w:proofErr w:type="spellEnd"/>
            <w:r>
              <w:t xml:space="preserve"> </w:t>
            </w:r>
          </w:p>
        </w:tc>
        <w:tc>
          <w:tcPr>
            <w:tcW w:w="4788" w:type="dxa"/>
          </w:tcPr>
          <w:p w:rsidR="005C36FB" w:rsidRDefault="005C36FB" w:rsidP="00315B73">
            <w:pPr>
              <w:widowControl w:val="0"/>
            </w:pPr>
            <w:r>
              <w:t>Judicial Corrections Services, County Probation Provider</w:t>
            </w:r>
          </w:p>
        </w:tc>
      </w:tr>
    </w:tbl>
    <w:p w:rsidR="005C36FB" w:rsidRDefault="005C36FB" w:rsidP="005C36FB">
      <w:pPr>
        <w:widowControl w:val="0"/>
      </w:pPr>
    </w:p>
    <w:p w:rsidR="00DF6DCB" w:rsidRPr="00791E51" w:rsidRDefault="005C36FB" w:rsidP="005C36FB">
      <w:pPr>
        <w:widowControl w:val="0"/>
        <w:rPr>
          <w:b/>
        </w:rPr>
      </w:pPr>
      <w:r>
        <w:rPr>
          <w:b/>
        </w:rPr>
        <w:t>Other</w:t>
      </w:r>
      <w:r w:rsidRPr="0056760B">
        <w:rPr>
          <w:b/>
        </w:rPr>
        <w:t xml:space="preserve"> Attendees:</w:t>
      </w:r>
    </w:p>
    <w:p w:rsidR="00791E51" w:rsidRDefault="00791E51" w:rsidP="005C36FB">
      <w:pPr>
        <w:widowControl w:val="0"/>
      </w:pPr>
      <w:r>
        <w:t>J.D. Peacock, Okaloosa Clerk of Court</w:t>
      </w:r>
    </w:p>
    <w:p w:rsidR="00791E51" w:rsidRDefault="00791E51" w:rsidP="005C36FB">
      <w:pPr>
        <w:widowControl w:val="0"/>
      </w:pPr>
      <w:r>
        <w:t xml:space="preserve">Allison Morris, Private Citizen </w:t>
      </w:r>
    </w:p>
    <w:p w:rsidR="00791E51" w:rsidRDefault="00791E51" w:rsidP="005C36FB">
      <w:pPr>
        <w:widowControl w:val="0"/>
      </w:pPr>
      <w:r>
        <w:t>Bonnie Barlow, Bridgeway Center, Inc.</w:t>
      </w:r>
    </w:p>
    <w:p w:rsidR="00791E51" w:rsidRDefault="00791E51" w:rsidP="005C36FB">
      <w:pPr>
        <w:widowControl w:val="0"/>
      </w:pPr>
      <w:r>
        <w:t xml:space="preserve">Randall Overly, BOCC Facility and Parks Maintenance </w:t>
      </w:r>
    </w:p>
    <w:p w:rsidR="00791E51" w:rsidRDefault="00791E51" w:rsidP="00791E51">
      <w:pPr>
        <w:widowControl w:val="0"/>
      </w:pPr>
      <w:r>
        <w:t xml:space="preserve">Susan </w:t>
      </w:r>
      <w:proofErr w:type="spellStart"/>
      <w:r>
        <w:t>Priddy</w:t>
      </w:r>
      <w:proofErr w:type="spellEnd"/>
      <w:r>
        <w:t>,</w:t>
      </w:r>
      <w:r>
        <w:t xml:space="preserve"> Director,</w:t>
      </w:r>
      <w:r>
        <w:t xml:space="preserve"> </w:t>
      </w:r>
      <w:proofErr w:type="spellStart"/>
      <w:r>
        <w:t>YesCare</w:t>
      </w:r>
      <w:proofErr w:type="spellEnd"/>
      <w:r>
        <w:t>,</w:t>
      </w:r>
      <w:r>
        <w:t xml:space="preserve"> Department of Corrections</w:t>
      </w:r>
    </w:p>
    <w:p w:rsidR="00791E51" w:rsidRDefault="00791E51" w:rsidP="005C36FB">
      <w:pPr>
        <w:widowControl w:val="0"/>
      </w:pPr>
      <w:r>
        <w:t>Trisha F</w:t>
      </w:r>
      <w:r>
        <w:t>agan,</w:t>
      </w:r>
      <w:r>
        <w:t xml:space="preserve"> HSA,</w:t>
      </w:r>
      <w:r>
        <w:t xml:space="preserve"> </w:t>
      </w:r>
      <w:proofErr w:type="spellStart"/>
      <w:r>
        <w:t>YesCare</w:t>
      </w:r>
      <w:proofErr w:type="spellEnd"/>
      <w:r>
        <w:t>, Department of Corrections</w:t>
      </w:r>
    </w:p>
    <w:p w:rsidR="00791E51" w:rsidRDefault="00791E51" w:rsidP="005C36FB">
      <w:pPr>
        <w:widowControl w:val="0"/>
      </w:pPr>
      <w:r>
        <w:t xml:space="preserve">Andrea Oliver, </w:t>
      </w:r>
      <w:r>
        <w:t xml:space="preserve">Lieutenant, </w:t>
      </w:r>
      <w:r>
        <w:t>Department of Corrections</w:t>
      </w:r>
    </w:p>
    <w:p w:rsidR="005C36FB" w:rsidRDefault="00852E67" w:rsidP="005C36FB">
      <w:pPr>
        <w:widowControl w:val="0"/>
      </w:pPr>
      <w:r>
        <w:t>Tiffany Metz</w:t>
      </w:r>
      <w:r w:rsidR="005C36FB">
        <w:t xml:space="preserve">, </w:t>
      </w:r>
      <w:r w:rsidR="00791E51">
        <w:t xml:space="preserve">Program Coordinator, </w:t>
      </w:r>
      <w:r w:rsidR="005C36FB">
        <w:t>Department of Corrections</w:t>
      </w:r>
    </w:p>
    <w:p w:rsidR="00791E51" w:rsidRDefault="00791E51" w:rsidP="005C36FB">
      <w:pPr>
        <w:widowControl w:val="0"/>
      </w:pPr>
      <w:r>
        <w:t>Haydon O’Brien, Program Coordinator, Department of Corrections</w:t>
      </w:r>
    </w:p>
    <w:p w:rsidR="00791E51" w:rsidRDefault="00791E51" w:rsidP="00791E51">
      <w:pPr>
        <w:widowControl w:val="0"/>
      </w:pPr>
      <w:r>
        <w:t>Matthew Harrison, Okaloosa County Sheriff’s Office</w:t>
      </w:r>
    </w:p>
    <w:p w:rsidR="00791E51" w:rsidRDefault="00791E51" w:rsidP="005C36FB">
      <w:pPr>
        <w:widowControl w:val="0"/>
      </w:pPr>
      <w:r w:rsidRPr="00B142BF">
        <w:t xml:space="preserve">Chris </w:t>
      </w:r>
      <w:r w:rsidR="00B142BF" w:rsidRPr="00B142BF">
        <w:t>Wilkinson, Florida</w:t>
      </w:r>
      <w:r w:rsidR="00B142BF">
        <w:t xml:space="preserve"> Department of Corrections, Probation and Parole Services </w:t>
      </w:r>
    </w:p>
    <w:p w:rsidR="005C36FB" w:rsidRDefault="005C36FB" w:rsidP="005C36FB">
      <w:pPr>
        <w:widowControl w:val="0"/>
      </w:pPr>
      <w:r>
        <w:t>Larry McFarland</w:t>
      </w:r>
      <w:r w:rsidR="005F19F7">
        <w:t>,</w:t>
      </w:r>
      <w:r w:rsidR="00002AD4">
        <w:t xml:space="preserve"> Bridgeway Center, Inc</w:t>
      </w:r>
      <w:r w:rsidR="00791E51">
        <w:t>.</w:t>
      </w:r>
    </w:p>
    <w:p w:rsidR="005C36FB" w:rsidRDefault="00791E51" w:rsidP="005C36FB">
      <w:pPr>
        <w:widowControl w:val="0"/>
      </w:pPr>
      <w:r>
        <w:t xml:space="preserve">Samantha </w:t>
      </w:r>
      <w:proofErr w:type="spellStart"/>
      <w:r>
        <w:t>Cutsinger</w:t>
      </w:r>
      <w:proofErr w:type="spellEnd"/>
      <w:r>
        <w:t>, BOCC</w:t>
      </w:r>
    </w:p>
    <w:p w:rsidR="00791E51" w:rsidRDefault="00791E51" w:rsidP="005C36FB">
      <w:pPr>
        <w:widowControl w:val="0"/>
      </w:pPr>
      <w:r>
        <w:t>Brad Embry, Inspector General, Okaloosa Clerk of Court</w:t>
      </w:r>
    </w:p>
    <w:p w:rsidR="00BB1827" w:rsidRDefault="00BB1827" w:rsidP="005C36FB">
      <w:pPr>
        <w:widowControl w:val="0"/>
      </w:pPr>
    </w:p>
    <w:p w:rsidR="005C36FB" w:rsidRPr="006C7316" w:rsidRDefault="00D761C1" w:rsidP="005C36FB">
      <w:pPr>
        <w:widowControl w:val="0"/>
      </w:pPr>
      <w:r>
        <w:t>Meeting opened at 12:</w:t>
      </w:r>
      <w:r w:rsidR="00E03C4D">
        <w:t>0</w:t>
      </w:r>
      <w:r w:rsidR="00791E51">
        <w:t>7</w:t>
      </w:r>
      <w:r w:rsidR="005C36FB">
        <w:t xml:space="preserve"> pm.</w:t>
      </w:r>
      <w:r w:rsidR="004A0D35">
        <w:rPr>
          <w:b/>
        </w:rPr>
        <w:t xml:space="preserve"> </w:t>
      </w:r>
    </w:p>
    <w:p w:rsidR="004A0D35" w:rsidRDefault="004A0D35" w:rsidP="005C36FB">
      <w:pPr>
        <w:widowControl w:val="0"/>
        <w:rPr>
          <w:b/>
        </w:rPr>
      </w:pPr>
    </w:p>
    <w:p w:rsidR="005C36FB" w:rsidRDefault="005C36FB" w:rsidP="005C36FB">
      <w:pPr>
        <w:widowControl w:val="0"/>
        <w:rPr>
          <w:b/>
        </w:rPr>
      </w:pPr>
      <w:r>
        <w:rPr>
          <w:b/>
        </w:rPr>
        <w:t>Welcome:</w:t>
      </w:r>
    </w:p>
    <w:p w:rsidR="005C36FB" w:rsidRDefault="005C36FB" w:rsidP="005C36FB">
      <w:pPr>
        <w:widowControl w:val="0"/>
        <w:rPr>
          <w:b/>
        </w:rPr>
      </w:pPr>
      <w:r>
        <w:rPr>
          <w:b/>
        </w:rPr>
        <w:t>Minutes/Commissioner Report</w:t>
      </w:r>
    </w:p>
    <w:p w:rsidR="005C36FB" w:rsidRPr="006C7316" w:rsidRDefault="004A0D35" w:rsidP="005C36FB">
      <w:pPr>
        <w:pStyle w:val="ListParagraph"/>
        <w:widowControl w:val="0"/>
        <w:numPr>
          <w:ilvl w:val="0"/>
          <w:numId w:val="1"/>
        </w:numPr>
        <w:rPr>
          <w:b/>
        </w:rPr>
      </w:pPr>
      <w:r>
        <w:t xml:space="preserve">a. </w:t>
      </w:r>
      <w:r w:rsidR="00B72DF0">
        <w:t xml:space="preserve">Commissioner Mixon opened the meeting and welcomed everyone. </w:t>
      </w:r>
    </w:p>
    <w:p w:rsidR="00EF4FD2" w:rsidRDefault="00A00892" w:rsidP="00B72DF0">
      <w:pPr>
        <w:widowControl w:val="0"/>
        <w:ind w:left="720"/>
      </w:pPr>
      <w:r w:rsidRPr="00791E51">
        <w:t>b.</w:t>
      </w:r>
      <w:r>
        <w:rPr>
          <w:b/>
        </w:rPr>
        <w:t xml:space="preserve"> </w:t>
      </w:r>
      <w:r w:rsidR="00E03C4D">
        <w:t>Th</w:t>
      </w:r>
      <w:r w:rsidR="00EF4FD2">
        <w:t>e minutes were approved as sent by the majority</w:t>
      </w:r>
      <w:r w:rsidR="00791E51">
        <w:t>.</w:t>
      </w:r>
    </w:p>
    <w:p w:rsidR="00C7063D" w:rsidRPr="00581DD3" w:rsidRDefault="00E03C4D" w:rsidP="005C36FB">
      <w:pPr>
        <w:pStyle w:val="ListParagraph"/>
        <w:widowControl w:val="0"/>
      </w:pPr>
      <w:r w:rsidRPr="00581DD3">
        <w:lastRenderedPageBreak/>
        <w:t xml:space="preserve"> </w:t>
      </w:r>
    </w:p>
    <w:p w:rsidR="005C36FB" w:rsidRDefault="005C36FB" w:rsidP="005C36FB">
      <w:pPr>
        <w:pStyle w:val="ListParagraph"/>
        <w:widowControl w:val="0"/>
        <w:numPr>
          <w:ilvl w:val="0"/>
          <w:numId w:val="1"/>
        </w:numPr>
        <w:rPr>
          <w:b/>
        </w:rPr>
      </w:pPr>
      <w:r w:rsidRPr="002C30D9">
        <w:rPr>
          <w:b/>
        </w:rPr>
        <w:t>Old Business</w:t>
      </w:r>
    </w:p>
    <w:p w:rsidR="00F95A66" w:rsidRDefault="00791E51" w:rsidP="004E4A79">
      <w:pPr>
        <w:pStyle w:val="ListParagraph"/>
        <w:widowControl w:val="0"/>
        <w:numPr>
          <w:ilvl w:val="0"/>
          <w:numId w:val="9"/>
        </w:numPr>
        <w:rPr>
          <w:bCs/>
        </w:rPr>
      </w:pPr>
      <w:r>
        <w:rPr>
          <w:bCs/>
        </w:rPr>
        <w:t>Commissioner Mixon discussed the drafting of a resolution regarding the construction of a new correctional facility. Major McDaniel noted that the d</w:t>
      </w:r>
      <w:r w:rsidR="008804DF">
        <w:rPr>
          <w:bCs/>
        </w:rPr>
        <w:t>rafted letter included a population statistic that was not reflective of the current capacity. Major McDaniel stated that the inmate population fluctuates consistently.</w:t>
      </w:r>
    </w:p>
    <w:p w:rsidR="008804DF" w:rsidRDefault="008804DF" w:rsidP="004E4A79">
      <w:pPr>
        <w:pStyle w:val="ListParagraph"/>
        <w:widowControl w:val="0"/>
        <w:numPr>
          <w:ilvl w:val="0"/>
          <w:numId w:val="9"/>
        </w:numPr>
        <w:rPr>
          <w:bCs/>
        </w:rPr>
      </w:pPr>
      <w:r>
        <w:rPr>
          <w:bCs/>
        </w:rPr>
        <w:t xml:space="preserve">J.D. Peacock mentioned that, from a financial perspective, introducing the notion of a new correctional facility is sagacious. </w:t>
      </w:r>
    </w:p>
    <w:p w:rsidR="00A64E76" w:rsidRDefault="00A64E76" w:rsidP="004E4A79">
      <w:pPr>
        <w:pStyle w:val="ListParagraph"/>
        <w:widowControl w:val="0"/>
        <w:numPr>
          <w:ilvl w:val="0"/>
          <w:numId w:val="9"/>
        </w:numPr>
        <w:rPr>
          <w:bCs/>
        </w:rPr>
      </w:pPr>
      <w:r>
        <w:rPr>
          <w:bCs/>
        </w:rPr>
        <w:t xml:space="preserve">Major McDaniel discussed the </w:t>
      </w:r>
      <w:r w:rsidR="001C3C10">
        <w:rPr>
          <w:bCs/>
        </w:rPr>
        <w:t>new implementation of a non-certified civilian technician position. Major McDaniel stated that the new position is intended to increase engagement amongst individuals who are interested in working in a correctional setting without having close interaction with the inmate population. Major McDaniel went on to explain the job description and mentioned that there are now currently 17 technicians.</w:t>
      </w:r>
    </w:p>
    <w:p w:rsidR="00F01A22" w:rsidRDefault="00F01A22" w:rsidP="004E4A79">
      <w:pPr>
        <w:pStyle w:val="ListParagraph"/>
        <w:widowControl w:val="0"/>
        <w:numPr>
          <w:ilvl w:val="0"/>
          <w:numId w:val="9"/>
        </w:numPr>
        <w:rPr>
          <w:bCs/>
        </w:rPr>
      </w:pPr>
      <w:r>
        <w:rPr>
          <w:bCs/>
        </w:rPr>
        <w:t>Bonnie Barlow stated that the Detox Program implemented by Bridgeway Center Inc. has been opened. Bonnie Barlow also mentioned that there will be an open house on February 23</w:t>
      </w:r>
      <w:r w:rsidRPr="00F01A22">
        <w:rPr>
          <w:bCs/>
          <w:vertAlign w:val="superscript"/>
        </w:rPr>
        <w:t>rd</w:t>
      </w:r>
      <w:r>
        <w:rPr>
          <w:bCs/>
        </w:rPr>
        <w:t xml:space="preserve"> at 4:30 PM. Bonnie Barlow made a closing remark that the final goal with the Detox Program is to offer 24/7 detox assistance.  </w:t>
      </w:r>
    </w:p>
    <w:p w:rsidR="001C3C10" w:rsidRPr="001C3C10" w:rsidRDefault="001C3C10" w:rsidP="001C3C10">
      <w:pPr>
        <w:widowControl w:val="0"/>
        <w:rPr>
          <w:bCs/>
        </w:rPr>
      </w:pPr>
    </w:p>
    <w:p w:rsidR="005C36FB" w:rsidRPr="002C30D9" w:rsidRDefault="005C36FB" w:rsidP="005C36FB">
      <w:pPr>
        <w:pStyle w:val="ListParagraph"/>
        <w:widowControl w:val="0"/>
        <w:numPr>
          <w:ilvl w:val="0"/>
          <w:numId w:val="1"/>
        </w:numPr>
        <w:rPr>
          <w:b/>
        </w:rPr>
      </w:pPr>
      <w:r>
        <w:rPr>
          <w:b/>
        </w:rPr>
        <w:t>Jail Report</w:t>
      </w:r>
    </w:p>
    <w:p w:rsidR="001C4A4C" w:rsidRPr="00F01A22" w:rsidRDefault="008804DF" w:rsidP="00156513">
      <w:pPr>
        <w:pStyle w:val="ListParagraph"/>
        <w:numPr>
          <w:ilvl w:val="0"/>
          <w:numId w:val="4"/>
        </w:numPr>
      </w:pPr>
      <w:r>
        <w:t>The</w:t>
      </w:r>
      <w:r w:rsidR="00E03C4D">
        <w:t xml:space="preserve"> statistics report</w:t>
      </w:r>
      <w:r w:rsidR="00156513">
        <w:rPr>
          <w:bCs/>
        </w:rPr>
        <w:t xml:space="preserve"> </w:t>
      </w:r>
      <w:r>
        <w:rPr>
          <w:bCs/>
        </w:rPr>
        <w:t xml:space="preserve">was presented </w:t>
      </w:r>
      <w:r w:rsidR="00156513">
        <w:rPr>
          <w:bCs/>
        </w:rPr>
        <w:t xml:space="preserve">and </w:t>
      </w:r>
      <w:r w:rsidR="00BB71CA">
        <w:rPr>
          <w:bCs/>
        </w:rPr>
        <w:t xml:space="preserve">attendees </w:t>
      </w:r>
      <w:r w:rsidR="00156513">
        <w:rPr>
          <w:bCs/>
        </w:rPr>
        <w:t>had no questions.</w:t>
      </w:r>
    </w:p>
    <w:p w:rsidR="00F01A22" w:rsidRPr="00156513" w:rsidRDefault="00F01A22" w:rsidP="00156513">
      <w:pPr>
        <w:pStyle w:val="ListParagraph"/>
        <w:numPr>
          <w:ilvl w:val="0"/>
          <w:numId w:val="4"/>
        </w:numPr>
      </w:pPr>
      <w:r>
        <w:rPr>
          <w:bCs/>
        </w:rPr>
        <w:t>Major McDaniel mentioned that the inmate population decreased during the beginning of COVID19; however, the decrease was artificial due to cases being expedited and resolved through probation when not necessarily fitting for the case, inmate, or circumstances. Major McDaniel mentioned that this artificial population decrease resulted in longer sentences due to probation violations.</w:t>
      </w:r>
    </w:p>
    <w:p w:rsidR="00156513" w:rsidRDefault="00156513" w:rsidP="00156513">
      <w:pPr>
        <w:pStyle w:val="ListParagraph"/>
        <w:ind w:left="1080"/>
      </w:pPr>
    </w:p>
    <w:p w:rsidR="005C36FB" w:rsidRPr="00F34785" w:rsidRDefault="005C36FB" w:rsidP="005C36FB">
      <w:pPr>
        <w:pStyle w:val="ListParagraph"/>
        <w:numPr>
          <w:ilvl w:val="0"/>
          <w:numId w:val="1"/>
        </w:numPr>
        <w:rPr>
          <w:b/>
          <w:bCs/>
        </w:rPr>
      </w:pPr>
      <w:r>
        <w:t xml:space="preserve">  </w:t>
      </w:r>
      <w:r w:rsidRPr="00F34785">
        <w:rPr>
          <w:b/>
          <w:bCs/>
        </w:rPr>
        <w:t>Pretrial Services Report</w:t>
      </w:r>
    </w:p>
    <w:p w:rsidR="00067521" w:rsidRPr="00067521" w:rsidRDefault="00BA3FD6" w:rsidP="006B3879">
      <w:pPr>
        <w:pStyle w:val="ListParagraph"/>
        <w:widowControl w:val="0"/>
        <w:numPr>
          <w:ilvl w:val="0"/>
          <w:numId w:val="8"/>
        </w:numPr>
        <w:rPr>
          <w:b/>
        </w:rPr>
      </w:pPr>
      <w:r w:rsidRPr="006B3879">
        <w:rPr>
          <w:bCs/>
        </w:rPr>
        <w:t xml:space="preserve">Kelli Huckabee </w:t>
      </w:r>
      <w:r w:rsidR="001C4A4C" w:rsidRPr="006B3879">
        <w:rPr>
          <w:bCs/>
        </w:rPr>
        <w:t>provided a report for review on pretrial services statistics.</w:t>
      </w:r>
      <w:r w:rsidR="00E021FE">
        <w:rPr>
          <w:bCs/>
        </w:rPr>
        <w:t xml:space="preserve">  </w:t>
      </w:r>
      <w:r w:rsidR="00067521">
        <w:rPr>
          <w:bCs/>
        </w:rPr>
        <w:t xml:space="preserve">She </w:t>
      </w:r>
      <w:r w:rsidR="00E021FE">
        <w:rPr>
          <w:bCs/>
        </w:rPr>
        <w:t xml:space="preserve">advised that </w:t>
      </w:r>
      <w:r w:rsidR="001C3C10">
        <w:rPr>
          <w:bCs/>
        </w:rPr>
        <w:t>GPS is being utilized for 90 individuals.</w:t>
      </w:r>
    </w:p>
    <w:p w:rsidR="006B3879" w:rsidRPr="00067521" w:rsidRDefault="001C3C10" w:rsidP="006B3879">
      <w:pPr>
        <w:pStyle w:val="ListParagraph"/>
        <w:widowControl w:val="0"/>
        <w:numPr>
          <w:ilvl w:val="0"/>
          <w:numId w:val="8"/>
        </w:numPr>
        <w:rPr>
          <w:b/>
        </w:rPr>
      </w:pPr>
      <w:r>
        <w:rPr>
          <w:bCs/>
        </w:rPr>
        <w:t xml:space="preserve">Kelli Huckabee also advised that the use of GPS at a larger scale </w:t>
      </w:r>
      <w:r w:rsidR="00DE37B8">
        <w:rPr>
          <w:bCs/>
        </w:rPr>
        <w:t>offers</w:t>
      </w:r>
      <w:r>
        <w:rPr>
          <w:bCs/>
        </w:rPr>
        <w:t xml:space="preserve"> more cost efficiency, provides more protection for victims, and creates more space in the Okaloosa County Department of Corrections.</w:t>
      </w:r>
    </w:p>
    <w:p w:rsidR="00067521" w:rsidRPr="00D22010" w:rsidRDefault="00067521" w:rsidP="006B3879">
      <w:pPr>
        <w:pStyle w:val="ListParagraph"/>
        <w:widowControl w:val="0"/>
        <w:numPr>
          <w:ilvl w:val="0"/>
          <w:numId w:val="8"/>
        </w:numPr>
        <w:rPr>
          <w:b/>
        </w:rPr>
      </w:pPr>
      <w:r>
        <w:t>Kelli Huckabee stated that the daily cost of GPS services is $8.00 a day. Individuals are charged $1.00-$5.00 a day based on the</w:t>
      </w:r>
      <w:r w:rsidR="00DE37B8">
        <w:t>ir indigent</w:t>
      </w:r>
      <w:r>
        <w:t xml:space="preserve"> status. Major McDaniel stated that the average daily cost to house an inmate at the Okaloosa County Department of Corrections is $75.00.</w:t>
      </w:r>
    </w:p>
    <w:p w:rsidR="00D22010" w:rsidRPr="00D22010" w:rsidRDefault="00D22010" w:rsidP="00D22010">
      <w:pPr>
        <w:widowControl w:val="0"/>
        <w:rPr>
          <w:b/>
        </w:rPr>
      </w:pPr>
    </w:p>
    <w:p w:rsidR="005C36FB" w:rsidRPr="00D22010" w:rsidRDefault="005C36FB" w:rsidP="00D22010">
      <w:pPr>
        <w:pStyle w:val="ListParagraph"/>
        <w:widowControl w:val="0"/>
        <w:numPr>
          <w:ilvl w:val="0"/>
          <w:numId w:val="1"/>
        </w:numPr>
        <w:rPr>
          <w:b/>
        </w:rPr>
      </w:pPr>
      <w:r w:rsidRPr="00D22010">
        <w:rPr>
          <w:b/>
        </w:rPr>
        <w:t>New Business</w:t>
      </w:r>
    </w:p>
    <w:p w:rsidR="00E021FE" w:rsidRDefault="00067521" w:rsidP="00180A50">
      <w:pPr>
        <w:pStyle w:val="ListParagraph"/>
        <w:widowControl w:val="0"/>
        <w:numPr>
          <w:ilvl w:val="1"/>
          <w:numId w:val="1"/>
        </w:numPr>
        <w:rPr>
          <w:bCs/>
        </w:rPr>
      </w:pPr>
      <w:r>
        <w:rPr>
          <w:bCs/>
        </w:rPr>
        <w:t>Tiffany Metz and Haydon O’Brien stated that the newly implemented Celebrate Recovery meetings have had consistent attendance and a good retention rate. Tiffany Metz also mentioned that they are utilizing the Celebrate Recovery meetings to coordinate and offer rehabilitation to inmates after their duration in the facility. More specifically, 3 women were recently accepted into rehabilitative</w:t>
      </w:r>
      <w:r w:rsidR="00DE37B8">
        <w:rPr>
          <w:bCs/>
        </w:rPr>
        <w:t xml:space="preserve"> centers and there are</w:t>
      </w:r>
      <w:r>
        <w:rPr>
          <w:bCs/>
        </w:rPr>
        <w:t xml:space="preserve"> currently 19 active acceptance letters. </w:t>
      </w:r>
    </w:p>
    <w:p w:rsidR="00067521" w:rsidRDefault="00067521" w:rsidP="00180A50">
      <w:pPr>
        <w:pStyle w:val="ListParagraph"/>
        <w:widowControl w:val="0"/>
        <w:numPr>
          <w:ilvl w:val="1"/>
          <w:numId w:val="1"/>
        </w:numPr>
        <w:rPr>
          <w:bCs/>
        </w:rPr>
      </w:pPr>
      <w:r>
        <w:rPr>
          <w:bCs/>
        </w:rPr>
        <w:t xml:space="preserve">Tiffany Metz mentioned that AA attendance has decreased since the </w:t>
      </w:r>
      <w:r>
        <w:rPr>
          <w:bCs/>
        </w:rPr>
        <w:lastRenderedPageBreak/>
        <w:t xml:space="preserve">introduction of Celebrate Recovery. </w:t>
      </w:r>
    </w:p>
    <w:p w:rsidR="00CC0059" w:rsidRDefault="00067521" w:rsidP="00180A50">
      <w:pPr>
        <w:pStyle w:val="ListParagraph"/>
        <w:widowControl w:val="0"/>
        <w:numPr>
          <w:ilvl w:val="1"/>
          <w:numId w:val="1"/>
        </w:numPr>
        <w:rPr>
          <w:bCs/>
        </w:rPr>
      </w:pPr>
      <w:r>
        <w:rPr>
          <w:bCs/>
        </w:rPr>
        <w:t xml:space="preserve">Major McDaniel stated that 2 noncertified civilian technicians have been recently hired and that 3 interviews </w:t>
      </w:r>
      <w:r w:rsidR="00DA11D7">
        <w:rPr>
          <w:bCs/>
        </w:rPr>
        <w:t xml:space="preserve">have been conducted for custodial staff. Major McDaniel also mentioned that there has been a recent loss of two correctional officers; however, two other officers were recently promoted from within the facility. </w:t>
      </w:r>
    </w:p>
    <w:p w:rsidR="00DA11D7" w:rsidRDefault="00DA11D7" w:rsidP="00180A50">
      <w:pPr>
        <w:pStyle w:val="ListParagraph"/>
        <w:widowControl w:val="0"/>
        <w:numPr>
          <w:ilvl w:val="1"/>
          <w:numId w:val="1"/>
        </w:numPr>
        <w:rPr>
          <w:bCs/>
        </w:rPr>
      </w:pPr>
      <w:r>
        <w:rPr>
          <w:bCs/>
        </w:rPr>
        <w:t xml:space="preserve">Major McDaniel stated that the facility also recently lost the commissary coordinator. Major McDaniel mentioned that there are plans to modify the commissary coordinator position into a noncertified civilian technician position. </w:t>
      </w:r>
    </w:p>
    <w:p w:rsidR="00CC0059" w:rsidRDefault="00DA11D7" w:rsidP="00180A50">
      <w:pPr>
        <w:pStyle w:val="ListParagraph"/>
        <w:widowControl w:val="0"/>
        <w:numPr>
          <w:ilvl w:val="1"/>
          <w:numId w:val="1"/>
        </w:numPr>
        <w:rPr>
          <w:bCs/>
        </w:rPr>
      </w:pPr>
      <w:r>
        <w:rPr>
          <w:bCs/>
        </w:rPr>
        <w:t>Major McDaniel stated that, in total, there are currently 17 vacancies within the facility. She also mentioned that the facility’s budget has been utilized to compensate for overtime. Commissioner Mixon commented that low employment retention is not specific to Okaloosa County Department of Corrections.</w:t>
      </w:r>
    </w:p>
    <w:p w:rsidR="00DA11D7" w:rsidRDefault="00DA11D7" w:rsidP="00180A50">
      <w:pPr>
        <w:pStyle w:val="ListParagraph"/>
        <w:widowControl w:val="0"/>
        <w:numPr>
          <w:ilvl w:val="1"/>
          <w:numId w:val="1"/>
        </w:numPr>
        <w:rPr>
          <w:bCs/>
        </w:rPr>
      </w:pPr>
      <w:r>
        <w:rPr>
          <w:bCs/>
        </w:rPr>
        <w:t>Randall Overly stated that new backups are required for the correctional facility’s chiller and boiler; however, availability and access to necessary equipment and parts is limited.</w:t>
      </w:r>
    </w:p>
    <w:p w:rsidR="00DA11D7" w:rsidRDefault="00373DC2" w:rsidP="00180A50">
      <w:pPr>
        <w:pStyle w:val="ListParagraph"/>
        <w:widowControl w:val="0"/>
        <w:numPr>
          <w:ilvl w:val="1"/>
          <w:numId w:val="1"/>
        </w:numPr>
        <w:rPr>
          <w:bCs/>
        </w:rPr>
      </w:pPr>
      <w:r>
        <w:rPr>
          <w:bCs/>
        </w:rPr>
        <w:t xml:space="preserve">Randall Overly stated that the current correctional facility’s infrastructure is not functioning properly and that attempting to repair all of the failing components of the facility is impractical. </w:t>
      </w:r>
    </w:p>
    <w:p w:rsidR="00373DC2" w:rsidRDefault="00373DC2" w:rsidP="00180A50">
      <w:pPr>
        <w:pStyle w:val="ListParagraph"/>
        <w:widowControl w:val="0"/>
        <w:numPr>
          <w:ilvl w:val="1"/>
          <w:numId w:val="1"/>
        </w:numPr>
        <w:rPr>
          <w:bCs/>
        </w:rPr>
      </w:pPr>
      <w:r>
        <w:rPr>
          <w:bCs/>
        </w:rPr>
        <w:t xml:space="preserve">Major McDaniel commented that expediting sentenced misdemeanor inmates through the court process can lower inmate population; however, could be counterproductive as most of the facility’s work population is sentenced misdemeanor inmates. </w:t>
      </w:r>
      <w:r w:rsidR="0005748A">
        <w:rPr>
          <w:bCs/>
        </w:rPr>
        <w:t xml:space="preserve">Major McDaniel stated that, in order to truly reduce inmate population, the longer term non-sentenced inmates must be considered first. </w:t>
      </w:r>
    </w:p>
    <w:p w:rsidR="0005748A" w:rsidRDefault="0005748A" w:rsidP="00180A50">
      <w:pPr>
        <w:pStyle w:val="ListParagraph"/>
        <w:widowControl w:val="0"/>
        <w:numPr>
          <w:ilvl w:val="1"/>
          <w:numId w:val="1"/>
        </w:numPr>
        <w:rPr>
          <w:bCs/>
        </w:rPr>
      </w:pPr>
      <w:r>
        <w:rPr>
          <w:bCs/>
        </w:rPr>
        <w:t>Major McDaniel stated that the facility’s infrastructure is only intended to house inmates for less than one year; however, the average length of stay is two years or less.</w:t>
      </w:r>
    </w:p>
    <w:p w:rsidR="00B72DF0" w:rsidRPr="00B72DF0" w:rsidRDefault="001C1141" w:rsidP="00B72DF0">
      <w:pPr>
        <w:pStyle w:val="ListParagraph"/>
        <w:widowControl w:val="0"/>
        <w:numPr>
          <w:ilvl w:val="0"/>
          <w:numId w:val="1"/>
        </w:numPr>
        <w:rPr>
          <w:b/>
          <w:bCs/>
        </w:rPr>
      </w:pPr>
      <w:r w:rsidRPr="001C1141">
        <w:rPr>
          <w:b/>
          <w:bCs/>
        </w:rPr>
        <w:t>Closing Announcements</w:t>
      </w:r>
      <w:bookmarkStart w:id="0" w:name="_GoBack"/>
      <w:bookmarkEnd w:id="0"/>
    </w:p>
    <w:p w:rsidR="00B72DF0" w:rsidRDefault="0005748A" w:rsidP="00B72DF0">
      <w:pPr>
        <w:pStyle w:val="ListParagraph"/>
        <w:widowControl w:val="0"/>
        <w:numPr>
          <w:ilvl w:val="0"/>
          <w:numId w:val="10"/>
        </w:numPr>
        <w:rPr>
          <w:bCs/>
        </w:rPr>
      </w:pPr>
      <w:r>
        <w:rPr>
          <w:bCs/>
        </w:rPr>
        <w:t xml:space="preserve">J.D. Peacock stated that the paperwork process is not efficient and that there are plans to </w:t>
      </w:r>
      <w:r w:rsidR="00DE37B8">
        <w:rPr>
          <w:bCs/>
        </w:rPr>
        <w:t>create</w:t>
      </w:r>
      <w:r>
        <w:rPr>
          <w:bCs/>
        </w:rPr>
        <w:t xml:space="preserve"> more collaboration and communication across departments. J.D. Peacock also mentioned that the Clerk of Court also intends to incorporate Odyssey software. This software is cloud-based case management software.</w:t>
      </w:r>
    </w:p>
    <w:p w:rsidR="0005748A" w:rsidRDefault="0005748A" w:rsidP="00B72DF0">
      <w:pPr>
        <w:pStyle w:val="ListParagraph"/>
        <w:widowControl w:val="0"/>
        <w:numPr>
          <w:ilvl w:val="0"/>
          <w:numId w:val="10"/>
        </w:numPr>
        <w:rPr>
          <w:bCs/>
        </w:rPr>
      </w:pPr>
      <w:r>
        <w:rPr>
          <w:bCs/>
        </w:rPr>
        <w:t>Robert Kemp stated that probation releases at the state level are stable and consistent.</w:t>
      </w:r>
    </w:p>
    <w:p w:rsidR="0005748A" w:rsidRDefault="0005748A" w:rsidP="00B72DF0">
      <w:pPr>
        <w:pStyle w:val="ListParagraph"/>
        <w:widowControl w:val="0"/>
        <w:numPr>
          <w:ilvl w:val="0"/>
          <w:numId w:val="10"/>
        </w:numPr>
        <w:rPr>
          <w:bCs/>
        </w:rPr>
      </w:pPr>
      <w:r>
        <w:rPr>
          <w:bCs/>
        </w:rPr>
        <w:t xml:space="preserve">Commissioner Mixon closed the meeting with mentioning </w:t>
      </w:r>
      <w:r w:rsidR="00DE37B8">
        <w:rPr>
          <w:bCs/>
        </w:rPr>
        <w:t xml:space="preserve">that </w:t>
      </w:r>
      <w:r>
        <w:rPr>
          <w:bCs/>
        </w:rPr>
        <w:t xml:space="preserve">the next meeting </w:t>
      </w:r>
      <w:r w:rsidR="00DE37B8">
        <w:rPr>
          <w:bCs/>
        </w:rPr>
        <w:t xml:space="preserve">will be </w:t>
      </w:r>
      <w:r>
        <w:rPr>
          <w:bCs/>
        </w:rPr>
        <w:t>on May 11</w:t>
      </w:r>
      <w:r w:rsidRPr="0005748A">
        <w:rPr>
          <w:bCs/>
          <w:vertAlign w:val="superscript"/>
        </w:rPr>
        <w:t>th</w:t>
      </w:r>
      <w:r>
        <w:rPr>
          <w:bCs/>
        </w:rPr>
        <w:t xml:space="preserve"> 2023. The next meeting will be in Fort Walton Beach at 12 PM.</w:t>
      </w:r>
    </w:p>
    <w:p w:rsidR="00180A50" w:rsidRDefault="00180A50" w:rsidP="005C36FB">
      <w:pPr>
        <w:pStyle w:val="ListParagraph"/>
        <w:widowControl w:val="0"/>
        <w:ind w:left="1080"/>
        <w:rPr>
          <w:bCs/>
        </w:rPr>
      </w:pPr>
    </w:p>
    <w:p w:rsidR="005C36FB" w:rsidRDefault="005C36FB" w:rsidP="005C36FB">
      <w:pPr>
        <w:widowControl w:val="0"/>
      </w:pPr>
      <w:r>
        <w:t xml:space="preserve">Meeting ended at </w:t>
      </w:r>
      <w:r w:rsidR="00DA11D7">
        <w:t>1:07</w:t>
      </w:r>
      <w:r w:rsidR="00836303">
        <w:t xml:space="preserve"> </w:t>
      </w:r>
      <w:r w:rsidR="00E64CAB">
        <w:t>pm</w:t>
      </w:r>
      <w:r>
        <w:t xml:space="preserve">.    </w:t>
      </w:r>
    </w:p>
    <w:p w:rsidR="00A752FF" w:rsidRDefault="00A752FF"/>
    <w:sectPr w:rsidR="00A752FF" w:rsidSect="00315B73">
      <w:footerReference w:type="even" r:id="rId9"/>
      <w:footerReference w:type="default" r:id="rId10"/>
      <w:pgSz w:w="12240" w:h="15840"/>
      <w:pgMar w:top="990" w:right="1800" w:bottom="81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C8E" w:rsidRDefault="000B4C8E">
      <w:r>
        <w:separator/>
      </w:r>
    </w:p>
  </w:endnote>
  <w:endnote w:type="continuationSeparator" w:id="0">
    <w:p w:rsidR="000B4C8E" w:rsidRDefault="000B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13" w:rsidRDefault="00156513" w:rsidP="00315B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6513" w:rsidRDefault="00156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13" w:rsidRDefault="00156513" w:rsidP="00315B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37B8">
      <w:rPr>
        <w:rStyle w:val="PageNumber"/>
        <w:noProof/>
      </w:rPr>
      <w:t>2</w:t>
    </w:r>
    <w:r>
      <w:rPr>
        <w:rStyle w:val="PageNumber"/>
      </w:rPr>
      <w:fldChar w:fldCharType="end"/>
    </w:r>
  </w:p>
  <w:p w:rsidR="00156513" w:rsidRDefault="00156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C8E" w:rsidRDefault="000B4C8E">
      <w:r>
        <w:separator/>
      </w:r>
    </w:p>
  </w:footnote>
  <w:footnote w:type="continuationSeparator" w:id="0">
    <w:p w:rsidR="000B4C8E" w:rsidRDefault="000B4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1EB"/>
    <w:multiLevelType w:val="hybridMultilevel"/>
    <w:tmpl w:val="5CB64AA0"/>
    <w:lvl w:ilvl="0" w:tplc="14D6D1CE">
      <w:start w:val="1"/>
      <w:numFmt w:val="decimal"/>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5B02C1"/>
    <w:multiLevelType w:val="hybridMultilevel"/>
    <w:tmpl w:val="8EA02796"/>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15:restartNumberingAfterBreak="0">
    <w:nsid w:val="0DFF2B82"/>
    <w:multiLevelType w:val="hybridMultilevel"/>
    <w:tmpl w:val="CD083FFC"/>
    <w:lvl w:ilvl="0" w:tplc="AE36DB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242B12"/>
    <w:multiLevelType w:val="hybridMultilevel"/>
    <w:tmpl w:val="2F1CC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54548"/>
    <w:multiLevelType w:val="hybridMultilevel"/>
    <w:tmpl w:val="F9B2BE88"/>
    <w:lvl w:ilvl="0" w:tplc="36E8DCE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D44045"/>
    <w:multiLevelType w:val="hybridMultilevel"/>
    <w:tmpl w:val="DCF0893C"/>
    <w:lvl w:ilvl="0" w:tplc="4C32AC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065BA0"/>
    <w:multiLevelType w:val="hybridMultilevel"/>
    <w:tmpl w:val="4C441D7C"/>
    <w:lvl w:ilvl="0" w:tplc="EB20D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9E0E40"/>
    <w:multiLevelType w:val="hybridMultilevel"/>
    <w:tmpl w:val="492201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B6D0F24"/>
    <w:multiLevelType w:val="hybridMultilevel"/>
    <w:tmpl w:val="76089660"/>
    <w:lvl w:ilvl="0" w:tplc="98BCD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901A7C"/>
    <w:multiLevelType w:val="hybridMultilevel"/>
    <w:tmpl w:val="4D701578"/>
    <w:lvl w:ilvl="0" w:tplc="519894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8"/>
  </w:num>
  <w:num w:numId="4">
    <w:abstractNumId w:val="6"/>
  </w:num>
  <w:num w:numId="5">
    <w:abstractNumId w:val="1"/>
  </w:num>
  <w:num w:numId="6">
    <w:abstractNumId w:val="0"/>
  </w:num>
  <w:num w:numId="7">
    <w:abstractNumId w:val="4"/>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wsDAxMrQ0NTEwM7VQ0lEKTi0uzszPAymwrAUAfTGQcCwAAAA="/>
  </w:docVars>
  <w:rsids>
    <w:rsidRoot w:val="005C36FB"/>
    <w:rsid w:val="00002AD4"/>
    <w:rsid w:val="00016837"/>
    <w:rsid w:val="000174B1"/>
    <w:rsid w:val="0005748A"/>
    <w:rsid w:val="00067521"/>
    <w:rsid w:val="0007121D"/>
    <w:rsid w:val="000B4C8E"/>
    <w:rsid w:val="000B6DEC"/>
    <w:rsid w:val="000F47AB"/>
    <w:rsid w:val="00114A47"/>
    <w:rsid w:val="00120436"/>
    <w:rsid w:val="001401B6"/>
    <w:rsid w:val="00141739"/>
    <w:rsid w:val="00143295"/>
    <w:rsid w:val="00156513"/>
    <w:rsid w:val="00156F94"/>
    <w:rsid w:val="00160A28"/>
    <w:rsid w:val="00171952"/>
    <w:rsid w:val="00180A50"/>
    <w:rsid w:val="001B30DF"/>
    <w:rsid w:val="001B3B4E"/>
    <w:rsid w:val="001C1141"/>
    <w:rsid w:val="001C3C10"/>
    <w:rsid w:val="001C4A4C"/>
    <w:rsid w:val="001D2DF7"/>
    <w:rsid w:val="001D5338"/>
    <w:rsid w:val="001D7DE3"/>
    <w:rsid w:val="00206394"/>
    <w:rsid w:val="00247716"/>
    <w:rsid w:val="0028021B"/>
    <w:rsid w:val="00292617"/>
    <w:rsid w:val="002A653E"/>
    <w:rsid w:val="002C10C1"/>
    <w:rsid w:val="002F660D"/>
    <w:rsid w:val="003026FE"/>
    <w:rsid w:val="00315B73"/>
    <w:rsid w:val="0032007C"/>
    <w:rsid w:val="00335066"/>
    <w:rsid w:val="003519D7"/>
    <w:rsid w:val="00372925"/>
    <w:rsid w:val="00373DC2"/>
    <w:rsid w:val="003751E4"/>
    <w:rsid w:val="0038183D"/>
    <w:rsid w:val="003B4479"/>
    <w:rsid w:val="004203A3"/>
    <w:rsid w:val="00434F72"/>
    <w:rsid w:val="004A06C3"/>
    <w:rsid w:val="004A0D35"/>
    <w:rsid w:val="004F3FE0"/>
    <w:rsid w:val="004F5A0B"/>
    <w:rsid w:val="00505762"/>
    <w:rsid w:val="00513D01"/>
    <w:rsid w:val="00524CB1"/>
    <w:rsid w:val="005375D1"/>
    <w:rsid w:val="00544E55"/>
    <w:rsid w:val="00552214"/>
    <w:rsid w:val="00555DD7"/>
    <w:rsid w:val="00575087"/>
    <w:rsid w:val="0058268F"/>
    <w:rsid w:val="005A3372"/>
    <w:rsid w:val="005A5ABF"/>
    <w:rsid w:val="005B7839"/>
    <w:rsid w:val="005C36FB"/>
    <w:rsid w:val="005D304F"/>
    <w:rsid w:val="005D30B9"/>
    <w:rsid w:val="005E7A48"/>
    <w:rsid w:val="005F19F7"/>
    <w:rsid w:val="00615F85"/>
    <w:rsid w:val="006659DD"/>
    <w:rsid w:val="00666630"/>
    <w:rsid w:val="00671B50"/>
    <w:rsid w:val="006A7DCF"/>
    <w:rsid w:val="006B3879"/>
    <w:rsid w:val="006C108C"/>
    <w:rsid w:val="006C7316"/>
    <w:rsid w:val="006E47EC"/>
    <w:rsid w:val="00701C36"/>
    <w:rsid w:val="00717AA6"/>
    <w:rsid w:val="0072166A"/>
    <w:rsid w:val="00722BB9"/>
    <w:rsid w:val="00730BFB"/>
    <w:rsid w:val="00737FF0"/>
    <w:rsid w:val="007653D0"/>
    <w:rsid w:val="00791E51"/>
    <w:rsid w:val="00796EE5"/>
    <w:rsid w:val="007C46E9"/>
    <w:rsid w:val="007D1710"/>
    <w:rsid w:val="007E0317"/>
    <w:rsid w:val="0080542A"/>
    <w:rsid w:val="008062DD"/>
    <w:rsid w:val="00836303"/>
    <w:rsid w:val="00852E67"/>
    <w:rsid w:val="008722F1"/>
    <w:rsid w:val="008726C5"/>
    <w:rsid w:val="008804DF"/>
    <w:rsid w:val="008F4887"/>
    <w:rsid w:val="00930725"/>
    <w:rsid w:val="00937FCE"/>
    <w:rsid w:val="009404CB"/>
    <w:rsid w:val="00981C07"/>
    <w:rsid w:val="009974B6"/>
    <w:rsid w:val="009F3826"/>
    <w:rsid w:val="00A00892"/>
    <w:rsid w:val="00A3192B"/>
    <w:rsid w:val="00A3290D"/>
    <w:rsid w:val="00A41294"/>
    <w:rsid w:val="00A47F5A"/>
    <w:rsid w:val="00A64051"/>
    <w:rsid w:val="00A64E76"/>
    <w:rsid w:val="00A752FF"/>
    <w:rsid w:val="00A775D7"/>
    <w:rsid w:val="00A901B4"/>
    <w:rsid w:val="00AB14FF"/>
    <w:rsid w:val="00AC3EB3"/>
    <w:rsid w:val="00AD7B6E"/>
    <w:rsid w:val="00B07EE1"/>
    <w:rsid w:val="00B142BF"/>
    <w:rsid w:val="00B17162"/>
    <w:rsid w:val="00B72DF0"/>
    <w:rsid w:val="00B821C2"/>
    <w:rsid w:val="00B8482A"/>
    <w:rsid w:val="00BA3FD6"/>
    <w:rsid w:val="00BB1827"/>
    <w:rsid w:val="00BB71CA"/>
    <w:rsid w:val="00BD4D3C"/>
    <w:rsid w:val="00C059EF"/>
    <w:rsid w:val="00C3075A"/>
    <w:rsid w:val="00C355D1"/>
    <w:rsid w:val="00C47033"/>
    <w:rsid w:val="00C519C7"/>
    <w:rsid w:val="00C7063D"/>
    <w:rsid w:val="00C7577A"/>
    <w:rsid w:val="00C805F9"/>
    <w:rsid w:val="00C84E72"/>
    <w:rsid w:val="00C92F6D"/>
    <w:rsid w:val="00CB2014"/>
    <w:rsid w:val="00CC0059"/>
    <w:rsid w:val="00D03263"/>
    <w:rsid w:val="00D22010"/>
    <w:rsid w:val="00D46731"/>
    <w:rsid w:val="00D55055"/>
    <w:rsid w:val="00D6245E"/>
    <w:rsid w:val="00D65E6F"/>
    <w:rsid w:val="00D761C1"/>
    <w:rsid w:val="00D90562"/>
    <w:rsid w:val="00DA11D7"/>
    <w:rsid w:val="00DB544F"/>
    <w:rsid w:val="00DE37B8"/>
    <w:rsid w:val="00DF6DCB"/>
    <w:rsid w:val="00E021FE"/>
    <w:rsid w:val="00E03C4D"/>
    <w:rsid w:val="00E059B2"/>
    <w:rsid w:val="00E06409"/>
    <w:rsid w:val="00E121EE"/>
    <w:rsid w:val="00E129D1"/>
    <w:rsid w:val="00E2449E"/>
    <w:rsid w:val="00E251F9"/>
    <w:rsid w:val="00E277CF"/>
    <w:rsid w:val="00E369C6"/>
    <w:rsid w:val="00E371B5"/>
    <w:rsid w:val="00E53E25"/>
    <w:rsid w:val="00E55178"/>
    <w:rsid w:val="00E64CAB"/>
    <w:rsid w:val="00E66F8C"/>
    <w:rsid w:val="00E75408"/>
    <w:rsid w:val="00E95921"/>
    <w:rsid w:val="00ED528E"/>
    <w:rsid w:val="00EE03F0"/>
    <w:rsid w:val="00EE7F1E"/>
    <w:rsid w:val="00EF4FD2"/>
    <w:rsid w:val="00EF6758"/>
    <w:rsid w:val="00EF6E5A"/>
    <w:rsid w:val="00F01A22"/>
    <w:rsid w:val="00F27912"/>
    <w:rsid w:val="00F302DF"/>
    <w:rsid w:val="00F30D97"/>
    <w:rsid w:val="00F5145F"/>
    <w:rsid w:val="00F95A66"/>
    <w:rsid w:val="00FA031F"/>
    <w:rsid w:val="00FE09EA"/>
    <w:rsid w:val="00FE151D"/>
    <w:rsid w:val="00FF7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55AC23B"/>
  <w15:chartTrackingRefBased/>
  <w15:docId w15:val="{E72D58C1-9022-489F-92E8-AE1EE0FD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6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C36FB"/>
    <w:pPr>
      <w:tabs>
        <w:tab w:val="center" w:pos="4320"/>
        <w:tab w:val="right" w:pos="8640"/>
      </w:tabs>
    </w:pPr>
  </w:style>
  <w:style w:type="character" w:customStyle="1" w:styleId="FooterChar">
    <w:name w:val="Footer Char"/>
    <w:basedOn w:val="DefaultParagraphFont"/>
    <w:link w:val="Footer"/>
    <w:rsid w:val="005C36FB"/>
    <w:rPr>
      <w:rFonts w:ascii="Times New Roman" w:eastAsia="Times New Roman" w:hAnsi="Times New Roman" w:cs="Times New Roman"/>
      <w:sz w:val="24"/>
      <w:szCs w:val="24"/>
    </w:rPr>
  </w:style>
  <w:style w:type="character" w:styleId="PageNumber">
    <w:name w:val="page number"/>
    <w:basedOn w:val="DefaultParagraphFont"/>
    <w:rsid w:val="005C36FB"/>
  </w:style>
  <w:style w:type="table" w:styleId="TableGrid">
    <w:name w:val="Table Grid"/>
    <w:basedOn w:val="TableNormal"/>
    <w:rsid w:val="005C36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6FB"/>
    <w:pPr>
      <w:ind w:left="720"/>
      <w:contextualSpacing/>
    </w:pPr>
  </w:style>
  <w:style w:type="paragraph" w:styleId="BalloonText">
    <w:name w:val="Balloon Text"/>
    <w:basedOn w:val="Normal"/>
    <w:link w:val="BalloonTextChar"/>
    <w:uiPriority w:val="99"/>
    <w:semiHidden/>
    <w:unhideWhenUsed/>
    <w:rsid w:val="00E55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1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Okaloosa County BCC</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Hartwig</dc:creator>
  <cp:keywords/>
  <dc:description/>
  <cp:lastModifiedBy>Haydon O'Brien</cp:lastModifiedBy>
  <cp:revision>8</cp:revision>
  <cp:lastPrinted>2022-10-31T16:29:00Z</cp:lastPrinted>
  <dcterms:created xsi:type="dcterms:W3CDTF">2023-02-10T14:20:00Z</dcterms:created>
  <dcterms:modified xsi:type="dcterms:W3CDTF">2023-02-10T15:13:00Z</dcterms:modified>
</cp:coreProperties>
</file>